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8E" w:rsidRPr="00776272" w:rsidRDefault="00072390" w:rsidP="00776272">
      <w:pPr>
        <w:ind w:hanging="142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2" style="position:absolute;margin-left:208.8pt;margin-top:56.7pt;width:75.9pt;height:90pt;z-index:-1;visibility:visible;mso-position-vertical-relative:page">
            <v:imagedata r:id="rId4" o:title=""/>
            <w10:wrap anchory="page"/>
          </v:shape>
        </w:pict>
      </w:r>
      <w:r w:rsid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B20C8E" w:rsidRPr="00776272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</w:t>
      </w:r>
      <w:r w:rsidR="00776272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  <w:r w:rsidR="00776272">
        <w:rPr>
          <w:sz w:val="20"/>
          <w:szCs w:val="20"/>
        </w:rPr>
        <w:t xml:space="preserve"> 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 w:rsid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="00B20C8E"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совет сельского поселения</w:t>
      </w:r>
    </w:p>
    <w:p w:rsidR="00B20C8E" w:rsidRPr="00776272" w:rsidRDefault="00B20C8E" w:rsidP="00B20C8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</w:t>
      </w:r>
      <w:r w:rsid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 сельсовет</w:t>
      </w:r>
    </w:p>
    <w:p w:rsidR="00B20C8E" w:rsidRPr="00776272" w:rsidRDefault="00B20C8E" w:rsidP="00B20C8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76272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</w:t>
      </w:r>
      <w:r w:rsid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B20C8E" w:rsidRPr="00B20C8E" w:rsidRDefault="00B20C8E" w:rsidP="00B20C8E">
      <w:pPr>
        <w:spacing w:line="192" w:lineRule="auto"/>
        <w:rPr>
          <w:rFonts w:ascii="Lucida Sans Unicode" w:hAnsi="Lucida Sans Unicode" w:cs="Lucida Sans Unicode"/>
          <w:sz w:val="22"/>
          <w:szCs w:val="22"/>
        </w:rPr>
      </w:pP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советы                                                            </w:t>
      </w:r>
      <w:r w:rsid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ЕРМЕКЕЕВСКий </w:t>
      </w:r>
      <w:r w:rsidRPr="00B20C8E"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РАЙОН</w:t>
      </w:r>
      <w:r w:rsidRPr="00B20C8E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:rsidR="00B20C8E" w:rsidRDefault="00B20C8E" w:rsidP="00B20C8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20C8E" w:rsidRDefault="00B20C8E" w:rsidP="00B20C8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</w:t>
      </w:r>
      <w:r w:rsidR="00776272">
        <w:rPr>
          <w:rFonts w:ascii="Lucida Sans Unicode" w:hAnsi="Lucida Sans Unicode" w:cs="Lucida Sans Unicode"/>
          <w:b/>
          <w:sz w:val="16"/>
          <w:szCs w:val="16"/>
        </w:rPr>
        <w:t xml:space="preserve">                          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452196, с. Нижнеулу-Елга, ул. Молодежная,10</w:t>
      </w:r>
    </w:p>
    <w:p w:rsidR="00B20C8E" w:rsidRDefault="00B20C8E" w:rsidP="00B20C8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20C8E" w:rsidRDefault="00B20C8E" w:rsidP="00B20C8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20C8E" w:rsidRDefault="00B20C8E" w:rsidP="00B20C8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20C8E" w:rsidRDefault="00776272" w:rsidP="00B20C8E">
      <w:pPr>
        <w:ind w:firstLine="1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</w:rPr>
        <w:t xml:space="preserve"> </w:t>
      </w:r>
      <w:r w:rsidR="00B20C8E" w:rsidRPr="007D4D30">
        <w:rPr>
          <w:rFonts w:eastAsia="Arial Unicode MS"/>
          <w:b/>
        </w:rPr>
        <w:t xml:space="preserve">ҠАРАР    </w:t>
      </w:r>
      <w:r w:rsidR="00B20C8E" w:rsidRPr="007D4D30">
        <w:rPr>
          <w:rFonts w:eastAsia="Arial Unicode MS"/>
        </w:rPr>
        <w:t xml:space="preserve">                                  </w:t>
      </w:r>
      <w:r w:rsidR="00B20C8E">
        <w:rPr>
          <w:rFonts w:eastAsia="Arial Unicode MS"/>
        </w:rPr>
        <w:t xml:space="preserve">                   </w:t>
      </w:r>
      <w:r w:rsidR="00B20C8E" w:rsidRPr="007D4D30">
        <w:rPr>
          <w:rFonts w:eastAsia="Arial Unicode MS"/>
        </w:rPr>
        <w:t xml:space="preserve"> № </w:t>
      </w:r>
      <w:r w:rsidR="00B20C8E">
        <w:rPr>
          <w:rFonts w:eastAsia="Arial Unicode MS"/>
        </w:rPr>
        <w:t>2</w:t>
      </w:r>
      <w:r>
        <w:rPr>
          <w:rFonts w:eastAsia="Arial Unicode MS"/>
        </w:rPr>
        <w:t>5</w:t>
      </w:r>
      <w:r w:rsidR="00B20C8E" w:rsidRPr="007D4D30">
        <w:rPr>
          <w:rFonts w:eastAsia="Arial Unicode MS"/>
        </w:rPr>
        <w:t xml:space="preserve">                     </w:t>
      </w:r>
      <w:r w:rsidR="00B20C8E">
        <w:rPr>
          <w:rFonts w:eastAsia="Arial Unicode MS"/>
        </w:rPr>
        <w:t xml:space="preserve">                                    </w:t>
      </w:r>
      <w:r w:rsidR="00B20C8E" w:rsidRPr="007D4D30">
        <w:rPr>
          <w:rFonts w:eastAsia="Arial Unicode MS"/>
          <w:b/>
        </w:rPr>
        <w:t>РЕШЕНИЕ</w:t>
      </w:r>
    </w:p>
    <w:p w:rsidR="00776272" w:rsidRDefault="00B20C8E" w:rsidP="00B20C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0C8E" w:rsidRPr="00BD3949" w:rsidRDefault="00B20C8E" w:rsidP="00B20C8E">
      <w:pPr>
        <w:rPr>
          <w:sz w:val="28"/>
          <w:szCs w:val="28"/>
        </w:rPr>
      </w:pP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Pr="00BD39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76272">
        <w:rPr>
          <w:sz w:val="28"/>
          <w:szCs w:val="28"/>
        </w:rPr>
        <w:t xml:space="preserve">    </w:t>
      </w: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</w:t>
      </w:r>
      <w:r w:rsidRPr="00BD39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проекте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2265F9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Нижнеулу-Елгинский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 xml:space="preserve">6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2085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годов».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776272" w:rsidP="00776272">
      <w:pPr>
        <w:ind w:right="22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E91" w:rsidRPr="005E1797">
        <w:rPr>
          <w:sz w:val="28"/>
          <w:szCs w:val="28"/>
        </w:rPr>
        <w:t xml:space="preserve">Совет сельского поселения </w:t>
      </w:r>
      <w:r w:rsidR="002265F9">
        <w:rPr>
          <w:sz w:val="28"/>
          <w:szCs w:val="28"/>
        </w:rPr>
        <w:t>Нижнеулу-Елгинский</w:t>
      </w:r>
      <w:r w:rsidR="00106E91" w:rsidRPr="005E1797">
        <w:rPr>
          <w:sz w:val="28"/>
          <w:szCs w:val="28"/>
        </w:rPr>
        <w:t xml:space="preserve"> сельсовет муниципального  района Ермекеевский район   Республики Башкортостан  РЕШИЛ:</w:t>
      </w:r>
    </w:p>
    <w:p w:rsidR="00106E91" w:rsidRPr="009D6F3E" w:rsidRDefault="00204CA0" w:rsidP="00204CA0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6E91"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2265F9">
        <w:rPr>
          <w:sz w:val="28"/>
          <w:szCs w:val="28"/>
        </w:rPr>
        <w:t>Нижнеулу-Елгинский</w:t>
      </w:r>
      <w:r w:rsidR="00106E91" w:rsidRPr="009D6F3E">
        <w:rPr>
          <w:sz w:val="28"/>
          <w:szCs w:val="28"/>
        </w:rPr>
        <w:t xml:space="preserve"> сельсовет муниципального района Ермекеевский район  Республики Башкортостан (далее бюджет сельского поселения) на 2016 год:</w:t>
      </w:r>
    </w:p>
    <w:p w:rsidR="00106E91" w:rsidRPr="009D6F3E" w:rsidRDefault="00106E91" w:rsidP="00B20C8E">
      <w:pPr>
        <w:pStyle w:val="2"/>
        <w:spacing w:after="0" w:line="240" w:lineRule="auto"/>
        <w:ind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2265F9">
        <w:rPr>
          <w:b/>
          <w:sz w:val="28"/>
          <w:szCs w:val="28"/>
        </w:rPr>
        <w:t>1817,3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B20C8E">
      <w:pPr>
        <w:pStyle w:val="2"/>
        <w:spacing w:after="0" w:line="240" w:lineRule="auto"/>
        <w:ind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2265F9">
        <w:rPr>
          <w:b/>
          <w:sz w:val="28"/>
          <w:szCs w:val="28"/>
        </w:rPr>
        <w:t>1817,3</w:t>
      </w:r>
      <w:r w:rsidRPr="009D6F3E">
        <w:rPr>
          <w:sz w:val="28"/>
          <w:szCs w:val="28"/>
        </w:rPr>
        <w:t xml:space="preserve"> тыс. рублей;</w:t>
      </w:r>
    </w:p>
    <w:p w:rsidR="00106E91" w:rsidRPr="009D6F3E" w:rsidRDefault="00106E91" w:rsidP="00B20C8E">
      <w:pPr>
        <w:pStyle w:val="2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204CA0" w:rsidP="00204CA0">
      <w:pPr>
        <w:pStyle w:val="2"/>
        <w:spacing w:after="0" w:line="240" w:lineRule="auto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6E91" w:rsidRPr="009D6F3E">
        <w:rPr>
          <w:sz w:val="28"/>
          <w:szCs w:val="28"/>
        </w:rPr>
        <w:t>2.Утвердить основные характеристики бюджета сельского поселения на плановый  период 2017 и 2018 годов:</w:t>
      </w:r>
    </w:p>
    <w:p w:rsidR="00106E91" w:rsidRPr="009D6F3E" w:rsidRDefault="00106E91" w:rsidP="00B20C8E">
      <w:pPr>
        <w:pStyle w:val="2"/>
        <w:spacing w:after="0" w:line="240" w:lineRule="auto"/>
        <w:ind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2017 год в сумме </w:t>
      </w:r>
      <w:r w:rsidR="00A46772">
        <w:rPr>
          <w:b/>
          <w:sz w:val="28"/>
          <w:szCs w:val="28"/>
        </w:rPr>
        <w:t xml:space="preserve">1747,2 </w:t>
      </w:r>
      <w:r w:rsidRPr="009D6F3E">
        <w:rPr>
          <w:sz w:val="28"/>
          <w:szCs w:val="28"/>
        </w:rPr>
        <w:t>тыс. рублей и на 2018 год в сумме</w:t>
      </w:r>
      <w:r w:rsidR="00A158C7">
        <w:rPr>
          <w:sz w:val="28"/>
          <w:szCs w:val="28"/>
        </w:rPr>
        <w:t xml:space="preserve"> </w:t>
      </w:r>
      <w:r w:rsidR="00A46772">
        <w:rPr>
          <w:b/>
          <w:sz w:val="28"/>
          <w:szCs w:val="28"/>
        </w:rPr>
        <w:t>1747,2</w:t>
      </w:r>
      <w:r w:rsidR="0037057E">
        <w:rPr>
          <w:b/>
          <w:sz w:val="28"/>
          <w:szCs w:val="28"/>
        </w:rPr>
        <w:t xml:space="preserve"> </w:t>
      </w:r>
      <w:r w:rsidR="0037057E" w:rsidRPr="0037057E">
        <w:rPr>
          <w:sz w:val="28"/>
          <w:szCs w:val="28"/>
        </w:rPr>
        <w:t>тыс.</w:t>
      </w:r>
      <w:r w:rsidR="0037057E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B20C8E">
      <w:pPr>
        <w:pStyle w:val="2"/>
        <w:spacing w:after="0" w:line="240" w:lineRule="auto"/>
        <w:ind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2017 год в сумме </w:t>
      </w:r>
      <w:r w:rsidR="00A46772">
        <w:rPr>
          <w:b/>
          <w:sz w:val="28"/>
          <w:szCs w:val="28"/>
        </w:rPr>
        <w:t>1747,2</w:t>
      </w:r>
      <w:r w:rsidR="0037057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A46772">
        <w:rPr>
          <w:sz w:val="28"/>
          <w:szCs w:val="28"/>
        </w:rPr>
        <w:t>31,2</w:t>
      </w:r>
      <w:r w:rsidR="00D9333D">
        <w:rPr>
          <w:sz w:val="28"/>
          <w:szCs w:val="28"/>
        </w:rPr>
        <w:t xml:space="preserve"> </w:t>
      </w:r>
      <w:r w:rsidR="0037057E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2018 год в сумме </w:t>
      </w:r>
      <w:r w:rsidR="00A46772">
        <w:rPr>
          <w:b/>
          <w:sz w:val="28"/>
          <w:szCs w:val="28"/>
        </w:rPr>
        <w:t>1747,2</w:t>
      </w:r>
      <w:r w:rsidR="0037057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A46772">
        <w:rPr>
          <w:sz w:val="28"/>
          <w:szCs w:val="28"/>
        </w:rPr>
        <w:t>62,4</w:t>
      </w:r>
      <w:r w:rsidR="00D9333D">
        <w:rPr>
          <w:sz w:val="28"/>
          <w:szCs w:val="28"/>
        </w:rPr>
        <w:t xml:space="preserve"> </w:t>
      </w:r>
      <w:r w:rsidR="0037057E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204CA0" w:rsidP="00204CA0">
      <w:pPr>
        <w:pStyle w:val="2"/>
        <w:spacing w:after="0" w:line="240" w:lineRule="auto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06E91" w:rsidRPr="009D6F3E">
        <w:rPr>
          <w:sz w:val="28"/>
          <w:szCs w:val="28"/>
        </w:rPr>
        <w:t xml:space="preserve">дефицит и </w:t>
      </w:r>
      <w:proofErr w:type="spellStart"/>
      <w:r w:rsidR="00106E91" w:rsidRPr="009D6F3E">
        <w:rPr>
          <w:sz w:val="28"/>
          <w:szCs w:val="28"/>
        </w:rPr>
        <w:t>профицит</w:t>
      </w:r>
      <w:proofErr w:type="spellEnd"/>
      <w:r w:rsidR="00106E91"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B20C8E">
      <w:pPr>
        <w:ind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204CA0" w:rsidP="00204CA0">
      <w:pPr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06E91"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="00106E91"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106E91" w:rsidRPr="009D6F3E">
        <w:rPr>
          <w:bCs/>
          <w:sz w:val="28"/>
          <w:szCs w:val="28"/>
        </w:rPr>
        <w:t xml:space="preserve"> согласно  приложению № </w:t>
      </w:r>
      <w:r w:rsidR="00106E91" w:rsidRPr="009D6F3E">
        <w:rPr>
          <w:b/>
          <w:bCs/>
          <w:sz w:val="28"/>
          <w:szCs w:val="28"/>
        </w:rPr>
        <w:t>2</w:t>
      </w:r>
      <w:r w:rsidR="00106E91"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B20C8E">
      <w:pPr>
        <w:ind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2265F9">
        <w:rPr>
          <w:sz w:val="28"/>
          <w:szCs w:val="28"/>
        </w:rPr>
        <w:t>Нижнеулу-Елгинский</w:t>
      </w:r>
      <w:r w:rsidRPr="009D6F3E">
        <w:rPr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</w:p>
    <w:p w:rsidR="00106E91" w:rsidRPr="009D6F3E" w:rsidRDefault="00106E91" w:rsidP="00B20C8E">
      <w:pPr>
        <w:ind w:left="539" w:right="227" w:firstLine="28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1)  на 201</w:t>
      </w:r>
      <w:r w:rsidR="00C1634D" w:rsidRPr="009D6F3E">
        <w:rPr>
          <w:sz w:val="28"/>
          <w:szCs w:val="28"/>
        </w:rPr>
        <w:t>6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B20C8E">
      <w:pPr>
        <w:ind w:right="227" w:firstLine="56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</w:t>
      </w:r>
      <w:r w:rsidR="00C1634D" w:rsidRPr="009D6F3E">
        <w:rPr>
          <w:sz w:val="28"/>
          <w:szCs w:val="28"/>
        </w:rPr>
        <w:t>7</w:t>
      </w:r>
      <w:r w:rsidRPr="009D6F3E">
        <w:rPr>
          <w:sz w:val="28"/>
          <w:szCs w:val="28"/>
        </w:rPr>
        <w:t xml:space="preserve"> и 201</w:t>
      </w:r>
      <w:r w:rsidR="00C1634D" w:rsidRPr="009D6F3E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B20C8E" w:rsidP="00B20C8E">
      <w:pPr>
        <w:ind w:right="227" w:firstLine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04CA0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6. 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204CA0" w:rsidP="00204CA0">
      <w:pPr>
        <w:tabs>
          <w:tab w:val="left" w:pos="770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05DBD"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2016 год в сумме </w:t>
      </w:r>
      <w:r w:rsidR="002265F9">
        <w:rPr>
          <w:bCs/>
          <w:sz w:val="28"/>
          <w:szCs w:val="28"/>
        </w:rPr>
        <w:t>70</w:t>
      </w:r>
      <w:r w:rsidR="00C46A44">
        <w:rPr>
          <w:bCs/>
          <w:sz w:val="28"/>
          <w:szCs w:val="28"/>
        </w:rPr>
        <w:t>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B20C8E">
      <w:pPr>
        <w:tabs>
          <w:tab w:val="left" w:pos="0"/>
        </w:tabs>
        <w:ind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2265F9">
        <w:rPr>
          <w:bCs/>
          <w:sz w:val="28"/>
          <w:szCs w:val="28"/>
        </w:rPr>
        <w:t>70</w:t>
      </w:r>
      <w:r w:rsidR="00C46A44">
        <w:rPr>
          <w:bCs/>
          <w:sz w:val="28"/>
          <w:szCs w:val="28"/>
        </w:rPr>
        <w:t>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уб.</w:t>
      </w:r>
    </w:p>
    <w:p w:rsidR="00106E91" w:rsidRPr="009D6F3E" w:rsidRDefault="00204CA0" w:rsidP="00B20C8E">
      <w:pPr>
        <w:tabs>
          <w:tab w:val="left" w:pos="0"/>
        </w:tabs>
        <w:ind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На плановый период 2017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2018 </w:t>
      </w:r>
      <w:r w:rsidR="00106E91"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  в сумме 0 рублей, в том числе:</w:t>
      </w:r>
    </w:p>
    <w:p w:rsidR="00106E91" w:rsidRPr="009D6F3E" w:rsidRDefault="00106E91" w:rsidP="00B20C8E">
      <w:pPr>
        <w:ind w:left="142" w:right="227" w:firstLine="936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0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204CA0" w:rsidP="00B20C8E">
      <w:pPr>
        <w:tabs>
          <w:tab w:val="left" w:pos="0"/>
        </w:tabs>
        <w:ind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05DBD"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9D6F3E" w:rsidRDefault="00106E91" w:rsidP="00B20C8E">
      <w:pPr>
        <w:tabs>
          <w:tab w:val="left" w:pos="691"/>
        </w:tabs>
        <w:ind w:left="539" w:right="227" w:firstLine="28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1) на 2016 год  согласно приложению № 5 к настоящему Решению;</w:t>
      </w:r>
    </w:p>
    <w:p w:rsidR="00106E91" w:rsidRPr="009D6F3E" w:rsidRDefault="00106E91" w:rsidP="00B20C8E">
      <w:pPr>
        <w:tabs>
          <w:tab w:val="left" w:pos="0"/>
          <w:tab w:val="left" w:pos="142"/>
        </w:tabs>
        <w:ind w:right="227" w:firstLine="56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2017 – 2018 годов согласно приложению № 5.1 к настоящему Решению.</w:t>
      </w:r>
    </w:p>
    <w:p w:rsidR="00106E91" w:rsidRPr="009D6F3E" w:rsidRDefault="00F05DBD" w:rsidP="00B20C8E">
      <w:pPr>
        <w:ind w:left="142" w:right="227"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B20C8E">
      <w:pPr>
        <w:pStyle w:val="a3"/>
        <w:tabs>
          <w:tab w:val="left" w:pos="886"/>
        </w:tabs>
        <w:spacing w:after="0"/>
        <w:ind w:left="539" w:right="227" w:firstLine="28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1) на 2016 год согласно приложению № 6 к настоящему Решению;</w:t>
      </w:r>
    </w:p>
    <w:p w:rsidR="00106E91" w:rsidRPr="009D6F3E" w:rsidRDefault="00106E91" w:rsidP="00B20C8E">
      <w:pPr>
        <w:pStyle w:val="a3"/>
        <w:tabs>
          <w:tab w:val="left" w:pos="886"/>
        </w:tabs>
        <w:spacing w:after="0"/>
        <w:ind w:left="142" w:right="227" w:firstLine="425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2017 год и 2018 годов согласно приложению 6.1 к настоящему Решению.</w:t>
      </w:r>
    </w:p>
    <w:p w:rsidR="00106E91" w:rsidRPr="009D6F3E" w:rsidRDefault="00204CA0" w:rsidP="00204CA0">
      <w:pPr>
        <w:tabs>
          <w:tab w:val="left" w:pos="842"/>
        </w:tabs>
        <w:ind w:left="142" w:right="22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05DBD"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годов, а также сокращающие его доходную базу, подлежат исполнению в 2016 году при </w:t>
      </w:r>
      <w:r w:rsidR="00106E91" w:rsidRPr="009D6F3E">
        <w:rPr>
          <w:bCs/>
          <w:sz w:val="28"/>
          <w:szCs w:val="28"/>
        </w:rPr>
        <w:lastRenderedPageBreak/>
        <w:t>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B20C8E">
      <w:pPr>
        <w:tabs>
          <w:tab w:val="left" w:pos="842"/>
        </w:tabs>
        <w:ind w:left="142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2016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2017 и 2018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204CA0" w:rsidP="00204CA0">
      <w:pPr>
        <w:tabs>
          <w:tab w:val="left" w:pos="842"/>
        </w:tabs>
        <w:ind w:left="142" w:right="22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E91" w:rsidRPr="009D6F3E">
        <w:rPr>
          <w:sz w:val="28"/>
          <w:szCs w:val="28"/>
        </w:rPr>
        <w:t xml:space="preserve">Администрация </w:t>
      </w:r>
      <w:r w:rsidR="00106E91" w:rsidRPr="009D6F3E"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2016-2018 </w:t>
      </w:r>
      <w:r w:rsidR="00106E91" w:rsidRPr="009D6F3E">
        <w:rPr>
          <w:sz w:val="28"/>
          <w:szCs w:val="28"/>
        </w:rPr>
        <w:t xml:space="preserve">годах решения, приводящие к </w:t>
      </w:r>
      <w:r w:rsidR="00106E91"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="00106E91" w:rsidRPr="009D6F3E">
        <w:rPr>
          <w:spacing w:val="-4"/>
          <w:sz w:val="28"/>
          <w:szCs w:val="28"/>
        </w:rPr>
        <w:t>.</w:t>
      </w:r>
    </w:p>
    <w:p w:rsidR="00106E91" w:rsidRPr="009D6F3E" w:rsidRDefault="00204CA0" w:rsidP="00204CA0">
      <w:pPr>
        <w:tabs>
          <w:tab w:val="left" w:pos="842"/>
        </w:tabs>
        <w:ind w:left="142"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05DBD"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65F9">
        <w:rPr>
          <w:bCs/>
          <w:sz w:val="28"/>
          <w:szCs w:val="28"/>
        </w:rPr>
        <w:t>Нижнеулу-Елгинский</w:t>
      </w:r>
      <w:r w:rsidR="00106E91" w:rsidRPr="009D6F3E">
        <w:rPr>
          <w:bCs/>
          <w:sz w:val="28"/>
          <w:szCs w:val="28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r w:rsidR="002265F9">
        <w:rPr>
          <w:bCs/>
          <w:sz w:val="28"/>
          <w:szCs w:val="28"/>
        </w:rPr>
        <w:t>Нижнеулу-Елгинский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204CA0" w:rsidP="00204CA0">
      <w:pPr>
        <w:tabs>
          <w:tab w:val="left" w:pos="814"/>
        </w:tabs>
        <w:ind w:left="142" w:right="22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DBD"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B20C8E">
      <w:pPr>
        <w:tabs>
          <w:tab w:val="left" w:pos="814"/>
        </w:tabs>
        <w:ind w:left="142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Pr="009D6F3E">
        <w:rPr>
          <w:spacing w:val="-5"/>
          <w:sz w:val="28"/>
          <w:szCs w:val="28"/>
        </w:rPr>
        <w:t>2016 год и плановый период 2017 -</w:t>
      </w:r>
      <w:r w:rsidR="00073AB8" w:rsidRPr="009D6F3E">
        <w:rPr>
          <w:spacing w:val="-5"/>
          <w:sz w:val="28"/>
          <w:szCs w:val="28"/>
        </w:rPr>
        <w:t xml:space="preserve"> </w:t>
      </w:r>
      <w:r w:rsidRPr="009D6F3E">
        <w:rPr>
          <w:spacing w:val="-5"/>
          <w:sz w:val="28"/>
          <w:szCs w:val="28"/>
        </w:rPr>
        <w:t>2018 годов.</w:t>
      </w:r>
    </w:p>
    <w:p w:rsidR="00106E91" w:rsidRPr="009D6F3E" w:rsidRDefault="00106E91" w:rsidP="00B20C8E">
      <w:pPr>
        <w:tabs>
          <w:tab w:val="left" w:pos="814"/>
        </w:tabs>
        <w:ind w:left="142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B20C8E">
      <w:pPr>
        <w:ind w:left="142" w:right="227" w:firstLine="936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</w:t>
      </w:r>
      <w:r w:rsidRPr="009D6F3E">
        <w:rPr>
          <w:spacing w:val="-5"/>
          <w:sz w:val="28"/>
          <w:szCs w:val="28"/>
        </w:rPr>
        <w:lastRenderedPageBreak/>
        <w:t>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B20C8E">
      <w:pPr>
        <w:ind w:left="142" w:right="227" w:firstLine="936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B20C8E">
      <w:pPr>
        <w:ind w:left="142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204CA0" w:rsidP="00204CA0">
      <w:pPr>
        <w:ind w:left="142" w:right="227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06E91"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="00106E91"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="00106E91" w:rsidRPr="009D6F3E">
        <w:rPr>
          <w:bCs/>
          <w:sz w:val="28"/>
          <w:szCs w:val="28"/>
        </w:rPr>
        <w:t>;</w:t>
      </w:r>
    </w:p>
    <w:p w:rsidR="00106E91" w:rsidRPr="009D6F3E" w:rsidRDefault="00106E91" w:rsidP="00B20C8E">
      <w:pPr>
        <w:ind w:left="142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 средств бюджета</w:t>
      </w:r>
      <w:r w:rsidR="00CB65B6" w:rsidRPr="009D6F3E">
        <w:rPr>
          <w:bCs/>
          <w:sz w:val="28"/>
          <w:szCs w:val="28"/>
        </w:rPr>
        <w:t xml:space="preserve"> сельского поселения</w:t>
      </w:r>
      <w:r w:rsidRPr="009D6F3E">
        <w:rPr>
          <w:bCs/>
          <w:sz w:val="28"/>
          <w:szCs w:val="28"/>
        </w:rPr>
        <w:t xml:space="preserve"> на 1 января 2016 года;</w:t>
      </w:r>
    </w:p>
    <w:p w:rsidR="00106E91" w:rsidRPr="009D6F3E" w:rsidRDefault="00204CA0" w:rsidP="00204CA0">
      <w:pPr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06E91" w:rsidRPr="009D6F3E">
        <w:rPr>
          <w:bCs/>
          <w:sz w:val="28"/>
          <w:szCs w:val="28"/>
        </w:rPr>
        <w:t xml:space="preserve">3) </w:t>
      </w:r>
      <w:r w:rsidR="00106E91"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06E91" w:rsidRPr="009D6F3E" w:rsidRDefault="00204CA0" w:rsidP="00204CA0">
      <w:pPr>
        <w:pStyle w:val="a3"/>
        <w:spacing w:after="0"/>
        <w:ind w:left="142" w:right="22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DBD">
        <w:rPr>
          <w:sz w:val="28"/>
          <w:szCs w:val="28"/>
        </w:rPr>
        <w:t>14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>на 2016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4113D5" w:rsidP="004113D5">
      <w:pPr>
        <w:tabs>
          <w:tab w:val="left" w:pos="799"/>
          <w:tab w:val="left" w:pos="6494"/>
          <w:tab w:val="left" w:leader="underscore" w:pos="7438"/>
        </w:tabs>
        <w:ind w:left="142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6E91" w:rsidRPr="009D6F3E">
        <w:rPr>
          <w:sz w:val="28"/>
          <w:szCs w:val="28"/>
        </w:rPr>
        <w:t>1</w:t>
      </w:r>
      <w:r w:rsidR="00F05DBD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>. Предложить председателю Совета сельского поселения и поручить</w:t>
      </w:r>
      <w:r>
        <w:rPr>
          <w:sz w:val="28"/>
          <w:szCs w:val="28"/>
        </w:rPr>
        <w:t xml:space="preserve"> </w:t>
      </w:r>
      <w:r w:rsidR="00106E91"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="00106E91"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776272">
      <w:pPr>
        <w:ind w:left="142" w:right="227" w:firstLine="397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05DBD"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 Данное решение вступает в силу с 1 января 2016 года и действует по 31 декабря 2016 года и подлежит обнародованию после его подписания в установленном порядке.</w:t>
      </w:r>
    </w:p>
    <w:p w:rsidR="00106E91" w:rsidRPr="009D6F3E" w:rsidRDefault="00106E91" w:rsidP="00FD1E09">
      <w:pPr>
        <w:ind w:right="-186"/>
        <w:rPr>
          <w:sz w:val="28"/>
          <w:szCs w:val="28"/>
        </w:rPr>
      </w:pPr>
    </w:p>
    <w:p w:rsidR="004113D5" w:rsidRDefault="004E371E" w:rsidP="00D72AE9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</w:p>
    <w:p w:rsidR="00106E91" w:rsidRPr="009D6F3E" w:rsidRDefault="004113D5" w:rsidP="00D72AE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106E91" w:rsidRPr="009D6F3E">
        <w:rPr>
          <w:spacing w:val="-3"/>
          <w:sz w:val="28"/>
          <w:szCs w:val="28"/>
        </w:rPr>
        <w:t xml:space="preserve">Глава </w:t>
      </w:r>
      <w:r w:rsidR="00106E91" w:rsidRPr="009D6F3E">
        <w:rPr>
          <w:sz w:val="28"/>
          <w:szCs w:val="28"/>
        </w:rPr>
        <w:t>сельского поселения</w:t>
      </w:r>
    </w:p>
    <w:p w:rsidR="00106E91" w:rsidRPr="009D6F3E" w:rsidRDefault="0037057E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65F9">
        <w:rPr>
          <w:sz w:val="28"/>
          <w:szCs w:val="28"/>
        </w:rPr>
        <w:t>Нижнеулу-Елгинский</w:t>
      </w:r>
      <w:r w:rsidR="00106E91" w:rsidRPr="009D6F3E">
        <w:rPr>
          <w:sz w:val="28"/>
          <w:szCs w:val="28"/>
        </w:rPr>
        <w:t xml:space="preserve"> сельсовет                                             </w:t>
      </w:r>
      <w:bookmarkStart w:id="0" w:name="_GoBack"/>
      <w:bookmarkEnd w:id="0"/>
      <w:r>
        <w:rPr>
          <w:sz w:val="28"/>
          <w:szCs w:val="28"/>
        </w:rPr>
        <w:t>О.В. Зарянова</w:t>
      </w:r>
    </w:p>
    <w:sectPr w:rsidR="00106E91" w:rsidRPr="009D6F3E" w:rsidSect="00B20C8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45511"/>
    <w:rsid w:val="0007078B"/>
    <w:rsid w:val="00072390"/>
    <w:rsid w:val="00073AB8"/>
    <w:rsid w:val="00106E91"/>
    <w:rsid w:val="0019510C"/>
    <w:rsid w:val="001A2B52"/>
    <w:rsid w:val="001D416C"/>
    <w:rsid w:val="00204CA0"/>
    <w:rsid w:val="002265F9"/>
    <w:rsid w:val="0037057E"/>
    <w:rsid w:val="004113D5"/>
    <w:rsid w:val="0041349E"/>
    <w:rsid w:val="004732BC"/>
    <w:rsid w:val="004861A7"/>
    <w:rsid w:val="004B4228"/>
    <w:rsid w:val="004B44CD"/>
    <w:rsid w:val="004D679F"/>
    <w:rsid w:val="004E371E"/>
    <w:rsid w:val="004E62D9"/>
    <w:rsid w:val="00541166"/>
    <w:rsid w:val="00573565"/>
    <w:rsid w:val="00576468"/>
    <w:rsid w:val="0058213A"/>
    <w:rsid w:val="005E1797"/>
    <w:rsid w:val="00620853"/>
    <w:rsid w:val="006F7181"/>
    <w:rsid w:val="00713F3F"/>
    <w:rsid w:val="00763848"/>
    <w:rsid w:val="00776272"/>
    <w:rsid w:val="007B1DF1"/>
    <w:rsid w:val="007B3E20"/>
    <w:rsid w:val="00842291"/>
    <w:rsid w:val="008616BD"/>
    <w:rsid w:val="00905E9E"/>
    <w:rsid w:val="00964BEB"/>
    <w:rsid w:val="00982216"/>
    <w:rsid w:val="009D5BD8"/>
    <w:rsid w:val="009D6F3E"/>
    <w:rsid w:val="00A158C7"/>
    <w:rsid w:val="00A24CA1"/>
    <w:rsid w:val="00A32444"/>
    <w:rsid w:val="00A46772"/>
    <w:rsid w:val="00AB35F5"/>
    <w:rsid w:val="00B20C8E"/>
    <w:rsid w:val="00B4663E"/>
    <w:rsid w:val="00B915D4"/>
    <w:rsid w:val="00C1634D"/>
    <w:rsid w:val="00C24998"/>
    <w:rsid w:val="00C46A44"/>
    <w:rsid w:val="00C65C2F"/>
    <w:rsid w:val="00C83783"/>
    <w:rsid w:val="00CB65B6"/>
    <w:rsid w:val="00CF55D8"/>
    <w:rsid w:val="00D00E5C"/>
    <w:rsid w:val="00D72AE9"/>
    <w:rsid w:val="00D9333D"/>
    <w:rsid w:val="00DF4D3F"/>
    <w:rsid w:val="00E82772"/>
    <w:rsid w:val="00E954B3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21</cp:revision>
  <dcterms:created xsi:type="dcterms:W3CDTF">2015-11-25T08:51:00Z</dcterms:created>
  <dcterms:modified xsi:type="dcterms:W3CDTF">2015-12-02T11:45:00Z</dcterms:modified>
</cp:coreProperties>
</file>