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94" w:rsidRDefault="00557E94" w:rsidP="00557E94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668655</wp:posOffset>
            </wp:positionV>
            <wp:extent cx="965835" cy="1143000"/>
            <wp:effectExtent l="19050" t="0" r="5715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РЕСПУБЛИка БАШКОРТОСТАН</w:t>
      </w:r>
    </w:p>
    <w:p w:rsidR="00557E94" w:rsidRDefault="00557E94" w:rsidP="00557E9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совет сельского поселения</w:t>
      </w:r>
    </w:p>
    <w:p w:rsidR="00557E94" w:rsidRDefault="00557E94" w:rsidP="00557E9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муниципаль РАЙОНЫның                                                 Нижнеулу-елгинский сельсовет</w:t>
      </w:r>
    </w:p>
    <w:p w:rsidR="00557E94" w:rsidRDefault="00557E94" w:rsidP="00557E9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МУНИЦИПАЛЬНОГО РАЙОНА</w:t>
      </w:r>
    </w:p>
    <w:p w:rsidR="00557E94" w:rsidRDefault="00557E94" w:rsidP="00557E94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557E94" w:rsidRDefault="00557E94" w:rsidP="00557E94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557E94" w:rsidRDefault="00557E94" w:rsidP="00557E9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452196, с. Нижнеулу-Елга, ул. Молодежная,10</w:t>
      </w:r>
    </w:p>
    <w:p w:rsidR="00557E94" w:rsidRDefault="00557E94" w:rsidP="00557E94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557E94" w:rsidRDefault="00557E94" w:rsidP="00557E9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57E94" w:rsidRDefault="00557E94" w:rsidP="00557E94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557E94" w:rsidRDefault="00557E94" w:rsidP="00557E94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eastAsia="Arial Unicode MS"/>
          <w:b/>
        </w:rPr>
        <w:t xml:space="preserve">ҠАРАР    </w:t>
      </w:r>
      <w:r>
        <w:rPr>
          <w:rFonts w:eastAsia="Arial Unicode MS"/>
        </w:rPr>
        <w:t xml:space="preserve">                                                        </w:t>
      </w:r>
      <w:r>
        <w:rPr>
          <w:rFonts w:eastAsia="Arial Unicode MS"/>
          <w:b/>
        </w:rPr>
        <w:t>№ 2</w:t>
      </w:r>
      <w:r w:rsidR="00F03A01">
        <w:rPr>
          <w:rFonts w:eastAsia="Arial Unicode MS"/>
          <w:b/>
        </w:rPr>
        <w:t>4</w:t>
      </w:r>
      <w:r>
        <w:rPr>
          <w:rFonts w:eastAsia="Arial Unicode MS"/>
          <w:b/>
        </w:rPr>
        <w:t>/</w:t>
      </w:r>
      <w:r w:rsidR="00F03A01">
        <w:rPr>
          <w:rFonts w:eastAsia="Arial Unicode MS"/>
          <w:b/>
        </w:rPr>
        <w:t>7</w:t>
      </w:r>
      <w:r>
        <w:rPr>
          <w:rFonts w:eastAsia="Arial Unicode MS"/>
        </w:rPr>
        <w:t xml:space="preserve">                          </w:t>
      </w:r>
      <w:r>
        <w:rPr>
          <w:rFonts w:eastAsia="Arial Unicode MS"/>
          <w:b/>
        </w:rPr>
        <w:t xml:space="preserve">                           РЕШЕНИЕ </w:t>
      </w:r>
    </w:p>
    <w:p w:rsidR="00557E94" w:rsidRDefault="00557E94" w:rsidP="00557E94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557E94" w:rsidRPr="002160EB" w:rsidRDefault="00AF7343" w:rsidP="00557E94">
      <w:pPr>
        <w:rPr>
          <w:rFonts w:cs="Arial"/>
          <w:spacing w:val="3"/>
          <w:sz w:val="26"/>
          <w:szCs w:val="26"/>
        </w:rPr>
      </w:pPr>
      <w:r>
        <w:rPr>
          <w:sz w:val="26"/>
          <w:szCs w:val="26"/>
        </w:rPr>
        <w:t>21</w:t>
      </w:r>
      <w:r w:rsidR="00557E94" w:rsidRPr="002160EB">
        <w:rPr>
          <w:sz w:val="26"/>
          <w:szCs w:val="26"/>
        </w:rPr>
        <w:t xml:space="preserve">  </w:t>
      </w:r>
      <w:r w:rsidR="0061018A" w:rsidRPr="002160EB">
        <w:rPr>
          <w:sz w:val="26"/>
          <w:szCs w:val="26"/>
        </w:rPr>
        <w:t>июнь</w:t>
      </w:r>
      <w:r w:rsidR="00557E94" w:rsidRPr="002160EB">
        <w:rPr>
          <w:sz w:val="26"/>
          <w:szCs w:val="26"/>
        </w:rPr>
        <w:t xml:space="preserve"> 2018 </w:t>
      </w:r>
      <w:proofErr w:type="spellStart"/>
      <w:r w:rsidR="00557E94" w:rsidRPr="002160EB">
        <w:rPr>
          <w:sz w:val="26"/>
          <w:szCs w:val="26"/>
        </w:rPr>
        <w:t>й</w:t>
      </w:r>
      <w:proofErr w:type="spellEnd"/>
      <w:r w:rsidR="00557E94" w:rsidRPr="002160EB">
        <w:rPr>
          <w:sz w:val="26"/>
          <w:szCs w:val="26"/>
        </w:rPr>
        <w:t xml:space="preserve">.                                                                                  </w:t>
      </w:r>
      <w:r>
        <w:rPr>
          <w:sz w:val="26"/>
          <w:szCs w:val="26"/>
        </w:rPr>
        <w:t xml:space="preserve">          21</w:t>
      </w:r>
      <w:r w:rsidR="00557E94" w:rsidRPr="002160EB">
        <w:rPr>
          <w:sz w:val="26"/>
          <w:szCs w:val="26"/>
        </w:rPr>
        <w:t xml:space="preserve"> </w:t>
      </w:r>
      <w:r w:rsidR="0061018A" w:rsidRPr="002160EB">
        <w:rPr>
          <w:sz w:val="26"/>
          <w:szCs w:val="26"/>
        </w:rPr>
        <w:t>июня</w:t>
      </w:r>
      <w:r w:rsidR="00557E94" w:rsidRPr="002160EB">
        <w:rPr>
          <w:sz w:val="26"/>
          <w:szCs w:val="26"/>
        </w:rPr>
        <w:t xml:space="preserve">  2018 г. </w:t>
      </w:r>
      <w:r w:rsidR="00557E94" w:rsidRPr="002160EB">
        <w:rPr>
          <w:rFonts w:cs="Arial"/>
          <w:spacing w:val="3"/>
          <w:sz w:val="26"/>
          <w:szCs w:val="26"/>
        </w:rPr>
        <w:t> </w:t>
      </w:r>
    </w:p>
    <w:p w:rsidR="002160EB" w:rsidRDefault="002160EB" w:rsidP="002160EB">
      <w:pPr>
        <w:pStyle w:val="ConsPlusTitle"/>
        <w:jc w:val="center"/>
        <w:rPr>
          <w:sz w:val="26"/>
          <w:szCs w:val="26"/>
        </w:rPr>
      </w:pPr>
    </w:p>
    <w:p w:rsidR="002160EB" w:rsidRPr="002160EB" w:rsidRDefault="00557E94" w:rsidP="002160EB">
      <w:pPr>
        <w:pStyle w:val="ConsPlusTitle"/>
        <w:jc w:val="center"/>
        <w:rPr>
          <w:sz w:val="26"/>
          <w:szCs w:val="26"/>
        </w:rPr>
      </w:pPr>
      <w:r w:rsidRPr="002160EB">
        <w:rPr>
          <w:sz w:val="26"/>
          <w:szCs w:val="26"/>
        </w:rPr>
        <w:t xml:space="preserve">Об  отмене  решения  Совета сельского поселения Нижнеулу-Елгинский сельсовет муниципального района Ермекеевский район  Республики  Башкортостан </w:t>
      </w:r>
      <w:r w:rsidRPr="002160EB">
        <w:rPr>
          <w:color w:val="000000" w:themeColor="text1"/>
          <w:sz w:val="26"/>
          <w:szCs w:val="26"/>
        </w:rPr>
        <w:t xml:space="preserve">№ </w:t>
      </w:r>
      <w:r w:rsidR="0061018A" w:rsidRPr="002160EB">
        <w:rPr>
          <w:bCs w:val="0"/>
          <w:color w:val="000000" w:themeColor="text1"/>
          <w:sz w:val="26"/>
          <w:szCs w:val="26"/>
        </w:rPr>
        <w:t>366</w:t>
      </w:r>
      <w:r w:rsidRPr="002160EB">
        <w:rPr>
          <w:color w:val="000000" w:themeColor="text1"/>
          <w:sz w:val="26"/>
          <w:szCs w:val="26"/>
        </w:rPr>
        <w:t xml:space="preserve"> от 1</w:t>
      </w:r>
      <w:r w:rsidR="0061018A" w:rsidRPr="002160EB">
        <w:rPr>
          <w:bCs w:val="0"/>
          <w:color w:val="000000" w:themeColor="text1"/>
          <w:sz w:val="26"/>
          <w:szCs w:val="26"/>
        </w:rPr>
        <w:t>9</w:t>
      </w:r>
      <w:r w:rsidRPr="002160EB">
        <w:rPr>
          <w:color w:val="000000" w:themeColor="text1"/>
          <w:sz w:val="26"/>
          <w:szCs w:val="26"/>
        </w:rPr>
        <w:t>.0</w:t>
      </w:r>
      <w:r w:rsidR="0061018A" w:rsidRPr="002160EB">
        <w:rPr>
          <w:bCs w:val="0"/>
          <w:color w:val="000000" w:themeColor="text1"/>
          <w:sz w:val="26"/>
          <w:szCs w:val="26"/>
        </w:rPr>
        <w:t>6</w:t>
      </w:r>
      <w:r w:rsidRPr="002160EB">
        <w:rPr>
          <w:color w:val="000000" w:themeColor="text1"/>
          <w:sz w:val="26"/>
          <w:szCs w:val="26"/>
        </w:rPr>
        <w:t>.201</w:t>
      </w:r>
      <w:r w:rsidR="0061018A" w:rsidRPr="002160EB">
        <w:rPr>
          <w:bCs w:val="0"/>
          <w:color w:val="000000" w:themeColor="text1"/>
          <w:sz w:val="26"/>
          <w:szCs w:val="26"/>
        </w:rPr>
        <w:t>5</w:t>
      </w:r>
      <w:r w:rsidRPr="002160EB">
        <w:rPr>
          <w:color w:val="000000" w:themeColor="text1"/>
          <w:sz w:val="26"/>
          <w:szCs w:val="26"/>
        </w:rPr>
        <w:t xml:space="preserve"> г. «</w:t>
      </w:r>
      <w:r w:rsidR="002160EB" w:rsidRPr="002160EB">
        <w:rPr>
          <w:sz w:val="26"/>
          <w:szCs w:val="26"/>
        </w:rPr>
        <w:t xml:space="preserve">Об утверждении  Порядка обжалования муниципальных правовых актов в сельском поселении Нижнеулу-Елгинский сельсовет муниципального района Ермекеевский район Республики Башкортостан» </w:t>
      </w:r>
    </w:p>
    <w:p w:rsidR="00557E94" w:rsidRDefault="00557E94" w:rsidP="00557E94">
      <w:pPr>
        <w:jc w:val="center"/>
        <w:rPr>
          <w:b/>
          <w:szCs w:val="28"/>
        </w:rPr>
      </w:pPr>
    </w:p>
    <w:p w:rsidR="003D72D2" w:rsidRDefault="00557E94" w:rsidP="00557E94">
      <w:pPr>
        <w:pStyle w:val="3"/>
        <w:ind w:firstLine="0"/>
        <w:jc w:val="both"/>
        <w:rPr>
          <w:sz w:val="26"/>
          <w:szCs w:val="26"/>
        </w:rPr>
      </w:pPr>
      <w:r>
        <w:rPr>
          <w:szCs w:val="28"/>
        </w:rPr>
        <w:t xml:space="preserve">      </w:t>
      </w:r>
      <w:r w:rsidR="00C30D8E">
        <w:rPr>
          <w:szCs w:val="28"/>
        </w:rPr>
        <w:t xml:space="preserve">   </w:t>
      </w:r>
      <w:proofErr w:type="gramStart"/>
      <w:r>
        <w:rPr>
          <w:sz w:val="26"/>
          <w:szCs w:val="26"/>
        </w:rPr>
        <w:t xml:space="preserve">Рассмотрев </w:t>
      </w:r>
      <w:r w:rsidR="00C06A38">
        <w:rPr>
          <w:sz w:val="26"/>
          <w:szCs w:val="26"/>
        </w:rPr>
        <w:t xml:space="preserve"> </w:t>
      </w:r>
      <w:r w:rsidR="00C06A38" w:rsidRPr="00C06A38">
        <w:rPr>
          <w:sz w:val="26"/>
          <w:szCs w:val="26"/>
        </w:rPr>
        <w:t xml:space="preserve"> экспертн</w:t>
      </w:r>
      <w:r w:rsidR="00C06A38">
        <w:rPr>
          <w:sz w:val="26"/>
          <w:szCs w:val="26"/>
        </w:rPr>
        <w:t>ое</w:t>
      </w:r>
      <w:r w:rsidR="00C06A38" w:rsidRPr="00C06A38">
        <w:rPr>
          <w:sz w:val="26"/>
          <w:szCs w:val="26"/>
        </w:rPr>
        <w:t xml:space="preserve">  заключение  Государственного  комитета  Республики  Башкортостан  по  делам юстиции   НГР  </w:t>
      </w:r>
      <w:r w:rsidR="00C06A38" w:rsidRPr="00C06A38">
        <w:rPr>
          <w:sz w:val="26"/>
          <w:szCs w:val="26"/>
          <w:lang w:val="en-US"/>
        </w:rPr>
        <w:t>RU</w:t>
      </w:r>
      <w:r w:rsidR="00C06A38" w:rsidRPr="00C06A38">
        <w:rPr>
          <w:b/>
          <w:sz w:val="26"/>
          <w:szCs w:val="26"/>
        </w:rPr>
        <w:t xml:space="preserve"> </w:t>
      </w:r>
      <w:r w:rsidR="00C06A38" w:rsidRPr="00C06A38">
        <w:rPr>
          <w:sz w:val="26"/>
          <w:szCs w:val="26"/>
        </w:rPr>
        <w:t>03061605201</w:t>
      </w:r>
      <w:r w:rsidR="00C06A38">
        <w:rPr>
          <w:sz w:val="26"/>
          <w:szCs w:val="26"/>
        </w:rPr>
        <w:t>5</w:t>
      </w:r>
      <w:r w:rsidR="00C06A38" w:rsidRPr="00C06A38">
        <w:rPr>
          <w:sz w:val="26"/>
          <w:szCs w:val="26"/>
        </w:rPr>
        <w:t>000</w:t>
      </w:r>
      <w:r w:rsidR="00C06A38">
        <w:rPr>
          <w:sz w:val="26"/>
          <w:szCs w:val="26"/>
        </w:rPr>
        <w:t>03</w:t>
      </w:r>
      <w:r w:rsidR="00C06A38" w:rsidRPr="00C06A38">
        <w:rPr>
          <w:sz w:val="26"/>
          <w:szCs w:val="26"/>
        </w:rPr>
        <w:t xml:space="preserve">  от </w:t>
      </w:r>
      <w:r w:rsidR="00C06A38">
        <w:rPr>
          <w:sz w:val="26"/>
          <w:szCs w:val="26"/>
        </w:rPr>
        <w:t>12</w:t>
      </w:r>
      <w:r w:rsidR="00C06A38" w:rsidRPr="00C06A38">
        <w:rPr>
          <w:sz w:val="26"/>
          <w:szCs w:val="26"/>
        </w:rPr>
        <w:t>.0</w:t>
      </w:r>
      <w:r w:rsidR="00C06A38">
        <w:rPr>
          <w:sz w:val="26"/>
          <w:szCs w:val="26"/>
        </w:rPr>
        <w:t>4</w:t>
      </w:r>
      <w:r w:rsidR="00C06A38" w:rsidRPr="00C06A38">
        <w:rPr>
          <w:sz w:val="26"/>
          <w:szCs w:val="26"/>
        </w:rPr>
        <w:t xml:space="preserve">.2018 г.    в целях устранения  выявленного  несоответствия  с Федеральным законом № 131-ФЗ «Об  общих  принципах  организации  местного  самоуправления в Российской  Федерации»,   </w:t>
      </w:r>
      <w:r w:rsidR="00D52809">
        <w:rPr>
          <w:sz w:val="26"/>
          <w:szCs w:val="26"/>
        </w:rPr>
        <w:t xml:space="preserve">Конституцией  Российской  Федерации,  </w:t>
      </w:r>
      <w:r w:rsidR="00C06A38" w:rsidRPr="00C06A38">
        <w:rPr>
          <w:sz w:val="26"/>
          <w:szCs w:val="26"/>
        </w:rPr>
        <w:t xml:space="preserve">  </w:t>
      </w:r>
      <w:r w:rsidRPr="00C06A38">
        <w:rPr>
          <w:sz w:val="26"/>
          <w:szCs w:val="26"/>
        </w:rPr>
        <w:t xml:space="preserve">  </w:t>
      </w:r>
      <w:r w:rsidR="00D52809">
        <w:rPr>
          <w:sz w:val="26"/>
          <w:szCs w:val="26"/>
        </w:rPr>
        <w:t xml:space="preserve">Конституцией Республики  Башкортостан,  </w:t>
      </w:r>
      <w:r w:rsidRPr="00C06A38">
        <w:rPr>
          <w:sz w:val="26"/>
          <w:szCs w:val="26"/>
        </w:rPr>
        <w:t xml:space="preserve"> Совет сельского поселения Нижнеулу-Елгинский сельсовет муниципального района Ермекеевский район  Республики  Башкортостан   </w:t>
      </w:r>
      <w:proofErr w:type="gramEnd"/>
    </w:p>
    <w:p w:rsidR="00557E94" w:rsidRPr="00C06A38" w:rsidRDefault="003D72D2" w:rsidP="00557E94">
      <w:pPr>
        <w:pStyle w:val="3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57E94" w:rsidRPr="00C06A38">
        <w:rPr>
          <w:sz w:val="26"/>
          <w:szCs w:val="26"/>
        </w:rPr>
        <w:t>РЕШИЛ:</w:t>
      </w:r>
    </w:p>
    <w:p w:rsidR="00D52809" w:rsidRPr="00D52809" w:rsidRDefault="003D72D2" w:rsidP="003D72D2">
      <w:pPr>
        <w:pStyle w:val="3"/>
        <w:ind w:firstLine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52809">
        <w:rPr>
          <w:sz w:val="26"/>
          <w:szCs w:val="26"/>
        </w:rPr>
        <w:t>1.</w:t>
      </w:r>
      <w:r w:rsidR="00770D74">
        <w:rPr>
          <w:b/>
          <w:sz w:val="26"/>
          <w:szCs w:val="26"/>
        </w:rPr>
        <w:t>О</w:t>
      </w:r>
      <w:r w:rsidR="00770D74" w:rsidRPr="00D52809">
        <w:rPr>
          <w:sz w:val="26"/>
          <w:szCs w:val="26"/>
        </w:rPr>
        <w:t>тмен</w:t>
      </w:r>
      <w:r w:rsidR="00770D74">
        <w:rPr>
          <w:b/>
          <w:sz w:val="26"/>
          <w:szCs w:val="26"/>
        </w:rPr>
        <w:t>ить  решение</w:t>
      </w:r>
      <w:r w:rsidR="00770D74" w:rsidRPr="00D52809">
        <w:rPr>
          <w:sz w:val="26"/>
          <w:szCs w:val="26"/>
        </w:rPr>
        <w:t xml:space="preserve">  Совета сельского поселения Нижнеулу-Елгинский сельсовет</w:t>
      </w:r>
      <w:r>
        <w:rPr>
          <w:sz w:val="26"/>
          <w:szCs w:val="26"/>
        </w:rPr>
        <w:t xml:space="preserve">  </w:t>
      </w:r>
      <w:r w:rsidR="00557E94" w:rsidRPr="00D52809">
        <w:rPr>
          <w:sz w:val="26"/>
          <w:szCs w:val="26"/>
        </w:rPr>
        <w:t xml:space="preserve"> </w:t>
      </w:r>
      <w:r w:rsidR="00D52809" w:rsidRPr="00D52809">
        <w:rPr>
          <w:sz w:val="26"/>
          <w:szCs w:val="26"/>
        </w:rPr>
        <w:t xml:space="preserve">муниципального района Ермекеевский район  Республики  Башкортостан </w:t>
      </w:r>
      <w:r w:rsidR="00D52809" w:rsidRPr="00D52809">
        <w:rPr>
          <w:color w:val="000000" w:themeColor="text1"/>
          <w:sz w:val="26"/>
          <w:szCs w:val="26"/>
        </w:rPr>
        <w:t>№ 366 от 19.06.2015 г. «</w:t>
      </w:r>
      <w:r w:rsidR="00D52809" w:rsidRPr="00D52809">
        <w:rPr>
          <w:sz w:val="26"/>
          <w:szCs w:val="26"/>
        </w:rPr>
        <w:t xml:space="preserve">Об утверждении  Порядка обжалования муниципальных правовых актов в сельском поселении Нижнеулу-Елгинский сельсовет муниципального района Ермекеевский район Республики Башкортостан» </w:t>
      </w:r>
    </w:p>
    <w:p w:rsidR="00557E94" w:rsidRPr="005C48CF" w:rsidRDefault="00557E94" w:rsidP="00557E94">
      <w:pPr>
        <w:jc w:val="both"/>
        <w:rPr>
          <w:rFonts w:cs="Arial"/>
          <w:spacing w:val="3"/>
          <w:sz w:val="26"/>
          <w:szCs w:val="26"/>
        </w:rPr>
      </w:pPr>
      <w:r>
        <w:rPr>
          <w:sz w:val="26"/>
          <w:szCs w:val="26"/>
        </w:rPr>
        <w:t xml:space="preserve">  в компетенцию  органа</w:t>
      </w:r>
      <w:r w:rsidRPr="000B4064">
        <w:rPr>
          <w:sz w:val="26"/>
          <w:szCs w:val="26"/>
        </w:rPr>
        <w:t xml:space="preserve"> </w:t>
      </w:r>
      <w:r>
        <w:rPr>
          <w:sz w:val="26"/>
          <w:szCs w:val="26"/>
        </w:rPr>
        <w:t>местного  самоуправления  не  входит.</w:t>
      </w:r>
    </w:p>
    <w:p w:rsidR="00557E94" w:rsidRPr="00475E56" w:rsidRDefault="00557E94" w:rsidP="00557E94">
      <w:pPr>
        <w:pStyle w:val="a3"/>
        <w:jc w:val="both"/>
        <w:rPr>
          <w:sz w:val="26"/>
          <w:szCs w:val="26"/>
        </w:rPr>
      </w:pPr>
      <w:r>
        <w:t xml:space="preserve">          </w:t>
      </w:r>
      <w:r w:rsidR="00C30D8E">
        <w:t xml:space="preserve"> </w:t>
      </w:r>
      <w:r w:rsidRPr="00475E56">
        <w:rPr>
          <w:sz w:val="26"/>
          <w:szCs w:val="26"/>
        </w:rPr>
        <w:t>2. Решение обнародовать на информационном стенде администрации  и разместить на официальном сайте  сельского поселения Нижнеулу-Елгинский   сельсовет муниципального района Ермекеевский район Республики Башкортостан  в сети «Интернет».</w:t>
      </w:r>
    </w:p>
    <w:p w:rsidR="00557E94" w:rsidRPr="001F7D1C" w:rsidRDefault="00557E94" w:rsidP="00557E94">
      <w:pPr>
        <w:pStyle w:val="a3"/>
        <w:jc w:val="both"/>
        <w:rPr>
          <w:sz w:val="26"/>
          <w:szCs w:val="26"/>
        </w:rPr>
      </w:pPr>
      <w:r w:rsidRPr="00475E56">
        <w:rPr>
          <w:sz w:val="26"/>
          <w:szCs w:val="26"/>
        </w:rPr>
        <w:t xml:space="preserve">        3. Контроль над исполнением настоящего решения  возложить на постоянную комиссию </w:t>
      </w:r>
      <w:r w:rsidRPr="001F7D1C">
        <w:rPr>
          <w:sz w:val="26"/>
          <w:szCs w:val="26"/>
        </w:rPr>
        <w:t>по развитию предпринимательства, благоустройству, экологии и социально-гуманитарным вопросам.</w:t>
      </w:r>
    </w:p>
    <w:p w:rsidR="00557E94" w:rsidRDefault="00557E94" w:rsidP="00557E94">
      <w:pPr>
        <w:pStyle w:val="a4"/>
        <w:ind w:left="0"/>
        <w:jc w:val="both"/>
        <w:rPr>
          <w:sz w:val="26"/>
          <w:szCs w:val="26"/>
        </w:rPr>
      </w:pPr>
    </w:p>
    <w:p w:rsidR="00557E94" w:rsidRDefault="00557E94" w:rsidP="00557E9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557E94" w:rsidRDefault="00557E94" w:rsidP="00557E9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Глава сельского поселения                                                                                                  </w:t>
      </w:r>
    </w:p>
    <w:p w:rsidR="00557E94" w:rsidRDefault="00557E94" w:rsidP="00557E94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Нижнеулу-Елгинский   сельсовет                                      О.В.Зарянова </w:t>
      </w:r>
      <w:bookmarkStart w:id="0" w:name="_GoBack"/>
      <w:bookmarkEnd w:id="0"/>
    </w:p>
    <w:p w:rsidR="00557E94" w:rsidRDefault="00557E94" w:rsidP="00557E94"/>
    <w:p w:rsidR="00557E94" w:rsidRDefault="00557E94" w:rsidP="00557E94"/>
    <w:p w:rsidR="00BE7630" w:rsidRDefault="00BE7630"/>
    <w:sectPr w:rsidR="00BE7630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557E94"/>
    <w:rsid w:val="000467A4"/>
    <w:rsid w:val="001D08D6"/>
    <w:rsid w:val="002160EB"/>
    <w:rsid w:val="0022152D"/>
    <w:rsid w:val="00300B5A"/>
    <w:rsid w:val="003D72D2"/>
    <w:rsid w:val="00557E94"/>
    <w:rsid w:val="0061018A"/>
    <w:rsid w:val="00750BBC"/>
    <w:rsid w:val="00770D74"/>
    <w:rsid w:val="007D2258"/>
    <w:rsid w:val="00930AF7"/>
    <w:rsid w:val="00957932"/>
    <w:rsid w:val="009D225B"/>
    <w:rsid w:val="00A62A72"/>
    <w:rsid w:val="00AF7343"/>
    <w:rsid w:val="00BE7630"/>
    <w:rsid w:val="00C06A38"/>
    <w:rsid w:val="00C30D8E"/>
    <w:rsid w:val="00C879AE"/>
    <w:rsid w:val="00D01830"/>
    <w:rsid w:val="00D52809"/>
    <w:rsid w:val="00E1260A"/>
    <w:rsid w:val="00E2391D"/>
    <w:rsid w:val="00F0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57E94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557E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qFormat/>
    <w:rsid w:val="00557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57E94"/>
    <w:pPr>
      <w:ind w:left="708"/>
    </w:pPr>
  </w:style>
  <w:style w:type="paragraph" w:customStyle="1" w:styleId="ConsTitle">
    <w:name w:val="ConsTitle"/>
    <w:rsid w:val="00557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216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25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2018-06-06T11:22:00Z</dcterms:created>
  <dcterms:modified xsi:type="dcterms:W3CDTF">2018-07-04T13:03:00Z</dcterms:modified>
</cp:coreProperties>
</file>