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CA" w:rsidRDefault="00D84CCA" w:rsidP="005C6ABD">
      <w:pPr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</w:t>
      </w:r>
      <w:r w:rsidR="005C6AB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РЕСПУБЛИка БАШКОРТОСТАН</w:t>
      </w:r>
      <w:r w:rsidR="005C6AB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                        </w:t>
      </w:r>
      <w:r w:rsidR="005C6AB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СОВЕТ  сельского поселения</w:t>
      </w:r>
    </w:p>
    <w:p w:rsidR="00D84CCA" w:rsidRDefault="00D84CCA" w:rsidP="005C6ABD">
      <w:pPr>
        <w:spacing w:line="192" w:lineRule="auto"/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     </w:t>
      </w:r>
      <w:r w:rsidR="005C6AB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Нижнеулу-елгинский  сельсовет</w:t>
      </w:r>
      <w:r w:rsidR="005C6AB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</w:t>
      </w:r>
      <w:r w:rsidRPr="00FD5428"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556260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</w:t>
      </w:r>
      <w:r w:rsidR="005C6AB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 РАЙОНА</w:t>
      </w:r>
    </w:p>
    <w:p w:rsidR="00D84CCA" w:rsidRDefault="005C6ABD" w:rsidP="00D84CCA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="00D84CC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 w:rsidR="00D84CC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="00D84CC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="00D84CC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="00D84CC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="00D84CC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ЕРМЕКЕЕВСКий РАЙОН</w:t>
      </w:r>
    </w:p>
    <w:p w:rsidR="00D84CCA" w:rsidRDefault="00D84CCA" w:rsidP="00D84CCA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D84CCA" w:rsidRDefault="00D84CCA" w:rsidP="00D84CCA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 </w:t>
      </w:r>
      <w:r w:rsidR="005C6ABD">
        <w:rPr>
          <w:rFonts w:ascii="Lucida Sans Unicode" w:hAnsi="Lucida Sans Unicode" w:cs="Lucida Sans Unicode"/>
          <w:b/>
          <w:sz w:val="16"/>
          <w:szCs w:val="16"/>
        </w:rPr>
        <w:t xml:space="preserve">  </w:t>
      </w:r>
      <w:r>
        <w:rPr>
          <w:rFonts w:ascii="Lucida Sans Unicode" w:hAnsi="Lucida Sans Unicode" w:cs="Lucida Sans Unicode"/>
          <w:b/>
          <w:sz w:val="16"/>
          <w:szCs w:val="16"/>
        </w:rPr>
        <w:t xml:space="preserve">452196, с. Нижнеулу-Елга, ул. Молодежная,10          </w:t>
      </w:r>
    </w:p>
    <w:p w:rsidR="00D84CCA" w:rsidRDefault="00D84CCA" w:rsidP="00D84CCA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Тел. (34741) 2-53-15, факс (34741) 2-53-15                                               </w:t>
      </w:r>
      <w:r w:rsidR="005C6ABD">
        <w:rPr>
          <w:rFonts w:ascii="Lucida Sans Unicode" w:hAnsi="Lucida Sans Unicode" w:cs="Lucida Sans Unicode"/>
          <w:b/>
          <w:sz w:val="16"/>
          <w:szCs w:val="16"/>
        </w:rPr>
        <w:t xml:space="preserve">   </w:t>
      </w:r>
      <w:r>
        <w:rPr>
          <w:rFonts w:ascii="Lucida Sans Unicode" w:hAnsi="Lucida Sans Unicode" w:cs="Lucida Sans Unicode"/>
          <w:b/>
          <w:sz w:val="16"/>
          <w:szCs w:val="16"/>
        </w:rPr>
        <w:t>Тел. (34741) 2-53-15, факс (34741) 2-53-15</w:t>
      </w:r>
    </w:p>
    <w:p w:rsidR="00D84CCA" w:rsidRDefault="00D84CCA" w:rsidP="00D84CCA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84CCA" w:rsidRDefault="00D84CCA" w:rsidP="00D84CCA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D84CCA" w:rsidRDefault="00D84CCA" w:rsidP="00D84CCA">
      <w:pPr>
        <w:rPr>
          <w:b/>
          <w:sz w:val="24"/>
          <w:szCs w:val="24"/>
        </w:rPr>
      </w:pPr>
      <w:r>
        <w:rPr>
          <w:rFonts w:eastAsia="Arial Unicode MS" w:hAnsi="Lucida Sans Unicode"/>
          <w:b/>
          <w:sz w:val="24"/>
          <w:szCs w:val="24"/>
        </w:rPr>
        <w:t>Ҡ</w:t>
      </w:r>
      <w:r>
        <w:rPr>
          <w:b/>
          <w:sz w:val="24"/>
          <w:szCs w:val="24"/>
        </w:rPr>
        <w:t>АРАР                                                             № 2</w:t>
      </w:r>
      <w:r w:rsidR="009E31F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/1</w:t>
      </w:r>
      <w:r w:rsidR="009E31F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                                                   РЕШЕНИЕ</w:t>
      </w:r>
    </w:p>
    <w:p w:rsidR="00D84CCA" w:rsidRDefault="00D84CCA" w:rsidP="00D84CCA">
      <w:pPr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D84CCA" w:rsidRDefault="005C6ABD" w:rsidP="00D84CCA">
      <w:pPr>
        <w:rPr>
          <w:b/>
        </w:rPr>
      </w:pPr>
      <w:r>
        <w:rPr>
          <w:rFonts w:eastAsia="Arial Unicode MS"/>
          <w:sz w:val="26"/>
          <w:szCs w:val="26"/>
        </w:rPr>
        <w:t>17  декабрь</w:t>
      </w:r>
      <w:r w:rsidR="00D84CCA">
        <w:rPr>
          <w:rFonts w:eastAsia="Arial Unicode MS"/>
          <w:sz w:val="26"/>
          <w:szCs w:val="26"/>
        </w:rPr>
        <w:t xml:space="preserve">  2018 </w:t>
      </w:r>
      <w:proofErr w:type="spellStart"/>
      <w:r w:rsidR="00D84CCA">
        <w:rPr>
          <w:rFonts w:eastAsia="Arial Unicode MS"/>
          <w:sz w:val="26"/>
          <w:szCs w:val="26"/>
        </w:rPr>
        <w:t>й</w:t>
      </w:r>
      <w:proofErr w:type="spellEnd"/>
      <w:r w:rsidR="00D84CCA">
        <w:rPr>
          <w:rFonts w:eastAsia="Arial Unicode MS"/>
          <w:sz w:val="26"/>
          <w:szCs w:val="26"/>
        </w:rPr>
        <w:t>.</w:t>
      </w:r>
      <w:r w:rsidR="00D84CCA">
        <w:rPr>
          <w:sz w:val="26"/>
          <w:szCs w:val="26"/>
        </w:rPr>
        <w:t xml:space="preserve">                                                 </w:t>
      </w:r>
      <w:r w:rsidR="00D84CCA">
        <w:rPr>
          <w:rFonts w:eastAsia="Arial Unicode MS"/>
          <w:sz w:val="26"/>
          <w:szCs w:val="26"/>
        </w:rPr>
        <w:t xml:space="preserve">                                 </w:t>
      </w:r>
      <w:r>
        <w:rPr>
          <w:rFonts w:eastAsia="Arial Unicode MS"/>
          <w:sz w:val="26"/>
          <w:szCs w:val="26"/>
        </w:rPr>
        <w:t>17  декабря</w:t>
      </w:r>
      <w:r w:rsidR="00D84CCA">
        <w:rPr>
          <w:rFonts w:eastAsia="Arial Unicode MS"/>
          <w:sz w:val="26"/>
          <w:szCs w:val="26"/>
        </w:rPr>
        <w:t xml:space="preserve">  2018 г.</w:t>
      </w:r>
      <w:r w:rsidR="00D84CCA">
        <w:rPr>
          <w:sz w:val="26"/>
          <w:szCs w:val="26"/>
        </w:rPr>
        <w:t xml:space="preserve"> </w:t>
      </w:r>
    </w:p>
    <w:p w:rsidR="00D84CCA" w:rsidRDefault="00D84CCA" w:rsidP="00D84CCA">
      <w:pPr>
        <w:pStyle w:val="3"/>
        <w:jc w:val="center"/>
        <w:rPr>
          <w:b/>
          <w:szCs w:val="28"/>
        </w:rPr>
      </w:pPr>
    </w:p>
    <w:p w:rsidR="00D84CCA" w:rsidRDefault="00D84CCA" w:rsidP="00D84CCA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Об   участии в проекте «Программа поддержки местных </w:t>
      </w:r>
    </w:p>
    <w:p w:rsidR="00D84CCA" w:rsidRDefault="00D84CCA" w:rsidP="00D84CCA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инициатив в Республике Башкортостан»  в 201</w:t>
      </w:r>
      <w:r w:rsidR="005C6ABD">
        <w:rPr>
          <w:b/>
          <w:szCs w:val="28"/>
        </w:rPr>
        <w:t>9</w:t>
      </w:r>
      <w:r>
        <w:rPr>
          <w:b/>
          <w:szCs w:val="28"/>
        </w:rPr>
        <w:t xml:space="preserve"> году.</w:t>
      </w:r>
    </w:p>
    <w:p w:rsidR="00D84CCA" w:rsidRDefault="00D84CCA" w:rsidP="00D84CCA">
      <w:pPr>
        <w:pStyle w:val="3"/>
        <w:ind w:firstLine="0"/>
        <w:rPr>
          <w:szCs w:val="28"/>
        </w:rPr>
      </w:pPr>
    </w:p>
    <w:p w:rsidR="00D84CCA" w:rsidRDefault="00D84CCA" w:rsidP="00D84CCA">
      <w:pPr>
        <w:pStyle w:val="a3"/>
        <w:ind w:right="140" w:firstLine="720"/>
        <w:jc w:val="both"/>
        <w:rPr>
          <w:b/>
          <w:szCs w:val="28"/>
        </w:rPr>
      </w:pPr>
      <w:r>
        <w:rPr>
          <w:szCs w:val="28"/>
        </w:rPr>
        <w:t>Совет сельского поселения Нижнеулу-Елгинский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сельсовет муниципального района Ермекеевский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r w:rsidRPr="00287CA8">
        <w:rPr>
          <w:szCs w:val="28"/>
        </w:rPr>
        <w:t>РЕШИЛ:</w:t>
      </w:r>
    </w:p>
    <w:p w:rsidR="00D84CCA" w:rsidRPr="00287CA8" w:rsidRDefault="00D84CCA" w:rsidP="00D84CCA">
      <w:pPr>
        <w:pStyle w:val="3"/>
        <w:jc w:val="both"/>
        <w:rPr>
          <w:szCs w:val="28"/>
        </w:rPr>
      </w:pPr>
      <w:r>
        <w:rPr>
          <w:szCs w:val="28"/>
        </w:rPr>
        <w:t xml:space="preserve">1. Принять </w:t>
      </w:r>
      <w:r w:rsidRPr="00287CA8">
        <w:rPr>
          <w:szCs w:val="28"/>
        </w:rPr>
        <w:t>участи</w:t>
      </w:r>
      <w:r>
        <w:rPr>
          <w:szCs w:val="28"/>
        </w:rPr>
        <w:t>е</w:t>
      </w:r>
      <w:r w:rsidRPr="00287CA8">
        <w:rPr>
          <w:szCs w:val="28"/>
        </w:rPr>
        <w:t xml:space="preserve"> в проекте «Программа поддержки местных инициатив в </w:t>
      </w:r>
      <w:r>
        <w:rPr>
          <w:szCs w:val="28"/>
        </w:rPr>
        <w:t>Республике Башкортостан»  в 201</w:t>
      </w:r>
      <w:r w:rsidR="005C6ABD">
        <w:rPr>
          <w:szCs w:val="28"/>
        </w:rPr>
        <w:t>9</w:t>
      </w:r>
      <w:r w:rsidRPr="00287CA8">
        <w:rPr>
          <w:szCs w:val="28"/>
        </w:rPr>
        <w:t xml:space="preserve"> году.</w:t>
      </w:r>
    </w:p>
    <w:p w:rsidR="00D84CCA" w:rsidRDefault="00D84CCA" w:rsidP="00D84CCA">
      <w:pPr>
        <w:ind w:firstLine="708"/>
        <w:jc w:val="both"/>
        <w:rPr>
          <w:szCs w:val="24"/>
        </w:rPr>
      </w:pPr>
      <w:r>
        <w:rPr>
          <w:rFonts w:ascii="т" w:hAnsi="т"/>
          <w:szCs w:val="24"/>
        </w:rPr>
        <w:t xml:space="preserve">2. Утвердить проект по сельскому поселению </w:t>
      </w:r>
      <w:r>
        <w:t>Нижнеулу-Елгинский</w:t>
      </w:r>
      <w:r>
        <w:rPr>
          <w:rFonts w:ascii="т" w:hAnsi="т"/>
          <w:szCs w:val="24"/>
        </w:rPr>
        <w:t xml:space="preserve">   сельсовет   муниципального   района   </w:t>
      </w:r>
      <w:r>
        <w:rPr>
          <w:szCs w:val="24"/>
        </w:rPr>
        <w:t>Ермекеевский</w:t>
      </w:r>
      <w:r>
        <w:rPr>
          <w:rFonts w:ascii="т" w:hAnsi="т"/>
          <w:szCs w:val="24"/>
        </w:rPr>
        <w:t xml:space="preserve"> район  Республики  Башкортостан на 201</w:t>
      </w:r>
      <w:r w:rsidR="005C6ABD">
        <w:rPr>
          <w:rFonts w:ascii="т" w:hAnsi="т"/>
          <w:szCs w:val="24"/>
        </w:rPr>
        <w:t>9</w:t>
      </w:r>
      <w:r>
        <w:rPr>
          <w:rFonts w:ascii="т" w:hAnsi="т"/>
          <w:szCs w:val="24"/>
        </w:rPr>
        <w:t xml:space="preserve"> год: </w:t>
      </w:r>
      <w:r w:rsidR="009E31FC">
        <w:rPr>
          <w:rFonts w:ascii="т" w:hAnsi="т"/>
          <w:szCs w:val="24"/>
        </w:rPr>
        <w:t>приобретение пластиковых окон</w:t>
      </w:r>
      <w:r w:rsidR="00E2583C" w:rsidRPr="007E34D7">
        <w:t xml:space="preserve">  для  МОБУ </w:t>
      </w:r>
      <w:r w:rsidR="00E2583C">
        <w:t xml:space="preserve"> СОШ (</w:t>
      </w:r>
      <w:r w:rsidR="00E2583C" w:rsidRPr="007E34D7">
        <w:t>средней общеобразовательной  школы</w:t>
      </w:r>
      <w:r w:rsidR="00E2583C">
        <w:t>)</w:t>
      </w:r>
      <w:r w:rsidR="00E2583C" w:rsidRPr="007E34D7">
        <w:t xml:space="preserve"> с.Нижнеулу-Елга  </w:t>
      </w:r>
      <w:r>
        <w:rPr>
          <w:rFonts w:ascii="т" w:hAnsi="т"/>
          <w:szCs w:val="24"/>
        </w:rPr>
        <w:t xml:space="preserve">по адресу: 452196, Республики  Башкортостан, </w:t>
      </w:r>
      <w:r>
        <w:rPr>
          <w:szCs w:val="24"/>
        </w:rPr>
        <w:t>Ермекеевский</w:t>
      </w:r>
      <w:r>
        <w:rPr>
          <w:rFonts w:ascii="т" w:hAnsi="т"/>
          <w:szCs w:val="24"/>
        </w:rPr>
        <w:t xml:space="preserve"> район, с.</w:t>
      </w:r>
      <w:r w:rsidR="005C6ABD">
        <w:rPr>
          <w:rFonts w:ascii="т" w:hAnsi="т"/>
          <w:szCs w:val="24"/>
        </w:rPr>
        <w:t>Ниж</w:t>
      </w:r>
      <w:r>
        <w:rPr>
          <w:rFonts w:ascii="т" w:hAnsi="т"/>
          <w:szCs w:val="24"/>
        </w:rPr>
        <w:t>неулу-Елга,  ул</w:t>
      </w:r>
      <w:proofErr w:type="gramStart"/>
      <w:r>
        <w:rPr>
          <w:rFonts w:ascii="т" w:hAnsi="т"/>
          <w:szCs w:val="24"/>
        </w:rPr>
        <w:t>.</w:t>
      </w:r>
      <w:r w:rsidR="005C6ABD">
        <w:rPr>
          <w:rFonts w:ascii="т" w:hAnsi="т"/>
          <w:szCs w:val="24"/>
        </w:rPr>
        <w:t>М</w:t>
      </w:r>
      <w:proofErr w:type="gramEnd"/>
      <w:r w:rsidR="005C6ABD">
        <w:rPr>
          <w:rFonts w:ascii="т" w:hAnsi="т"/>
          <w:szCs w:val="24"/>
        </w:rPr>
        <w:t>олодёжная, д.10</w:t>
      </w:r>
      <w:r>
        <w:rPr>
          <w:rFonts w:ascii="т" w:hAnsi="т"/>
          <w:szCs w:val="24"/>
        </w:rPr>
        <w:t>.</w:t>
      </w:r>
    </w:p>
    <w:p w:rsidR="00D84CCA" w:rsidRDefault="00D84CCA" w:rsidP="00D84CCA">
      <w:pPr>
        <w:ind w:firstLine="708"/>
        <w:jc w:val="both"/>
        <w:rPr>
          <w:rFonts w:ascii="т" w:hAnsi="т"/>
          <w:szCs w:val="24"/>
        </w:rPr>
      </w:pPr>
      <w:r>
        <w:rPr>
          <w:rFonts w:ascii="т" w:hAnsi="т"/>
          <w:szCs w:val="24"/>
        </w:rPr>
        <w:t xml:space="preserve">3. Принять  участие в </w:t>
      </w:r>
      <w:r>
        <w:rPr>
          <w:rFonts w:ascii="т" w:hAnsi="т" w:hint="eastAsia"/>
          <w:szCs w:val="24"/>
        </w:rPr>
        <w:t>софинансировании</w:t>
      </w:r>
      <w:r>
        <w:rPr>
          <w:rFonts w:ascii="т" w:hAnsi="т"/>
          <w:szCs w:val="24"/>
        </w:rPr>
        <w:t xml:space="preserve"> проекта за счет </w:t>
      </w:r>
      <w:r w:rsidR="005C6ABD">
        <w:rPr>
          <w:rFonts w:ascii="т" w:hAnsi="т"/>
          <w:szCs w:val="24"/>
        </w:rPr>
        <w:t xml:space="preserve"> собственных  сре</w:t>
      </w:r>
      <w:proofErr w:type="gramStart"/>
      <w:r w:rsidR="005C6ABD">
        <w:rPr>
          <w:rFonts w:ascii="т" w:hAnsi="т"/>
          <w:szCs w:val="24"/>
        </w:rPr>
        <w:t>дств  в с</w:t>
      </w:r>
      <w:proofErr w:type="gramEnd"/>
      <w:r w:rsidR="005C6ABD">
        <w:rPr>
          <w:rFonts w:ascii="т" w:hAnsi="т"/>
          <w:szCs w:val="24"/>
        </w:rPr>
        <w:t xml:space="preserve">умме </w:t>
      </w:r>
      <w:r w:rsidR="00E2583C">
        <w:rPr>
          <w:rFonts w:ascii="т" w:hAnsi="т"/>
          <w:szCs w:val="24"/>
        </w:rPr>
        <w:t xml:space="preserve">128010 </w:t>
      </w:r>
      <w:r>
        <w:rPr>
          <w:rFonts w:ascii="т" w:hAnsi="т"/>
          <w:szCs w:val="24"/>
        </w:rPr>
        <w:t xml:space="preserve"> (</w:t>
      </w:r>
      <w:r w:rsidR="005C6ABD">
        <w:rPr>
          <w:rFonts w:ascii="т" w:hAnsi="т"/>
          <w:szCs w:val="24"/>
        </w:rPr>
        <w:t>с</w:t>
      </w:r>
      <w:r>
        <w:rPr>
          <w:rFonts w:ascii="т" w:hAnsi="т"/>
          <w:szCs w:val="24"/>
        </w:rPr>
        <w:t>т</w:t>
      </w:r>
      <w:r w:rsidR="00E2583C">
        <w:rPr>
          <w:rFonts w:ascii="т" w:hAnsi="т"/>
          <w:szCs w:val="24"/>
        </w:rPr>
        <w:t>о</w:t>
      </w:r>
      <w:r>
        <w:rPr>
          <w:rFonts w:ascii="т" w:hAnsi="т"/>
          <w:szCs w:val="24"/>
        </w:rPr>
        <w:t xml:space="preserve"> </w:t>
      </w:r>
      <w:r w:rsidR="00E2583C">
        <w:rPr>
          <w:rFonts w:ascii="т" w:hAnsi="т"/>
          <w:szCs w:val="24"/>
        </w:rPr>
        <w:t xml:space="preserve"> двадцать  восемь </w:t>
      </w:r>
      <w:r>
        <w:rPr>
          <w:rFonts w:ascii="т" w:hAnsi="т"/>
          <w:szCs w:val="24"/>
        </w:rPr>
        <w:t xml:space="preserve"> тысяч</w:t>
      </w:r>
      <w:r w:rsidR="00E2583C">
        <w:rPr>
          <w:rFonts w:ascii="т" w:hAnsi="т"/>
          <w:szCs w:val="24"/>
        </w:rPr>
        <w:t xml:space="preserve">  десять</w:t>
      </w:r>
      <w:r>
        <w:rPr>
          <w:rFonts w:ascii="т" w:hAnsi="т"/>
          <w:szCs w:val="24"/>
        </w:rPr>
        <w:t>) рублей.</w:t>
      </w:r>
    </w:p>
    <w:p w:rsidR="00D84CCA" w:rsidRDefault="00D84CCA" w:rsidP="00D84CCA">
      <w:pPr>
        <w:ind w:firstLine="708"/>
        <w:jc w:val="both"/>
        <w:rPr>
          <w:szCs w:val="24"/>
        </w:rPr>
      </w:pPr>
      <w:r>
        <w:rPr>
          <w:rFonts w:ascii="т" w:hAnsi="т"/>
          <w:szCs w:val="24"/>
        </w:rPr>
        <w:t xml:space="preserve">4. </w:t>
      </w:r>
      <w:proofErr w:type="gramStart"/>
      <w:r>
        <w:rPr>
          <w:rFonts w:ascii="т" w:hAnsi="т"/>
          <w:szCs w:val="24"/>
        </w:rPr>
        <w:t>Контроль за</w:t>
      </w:r>
      <w:proofErr w:type="gramEnd"/>
      <w:r>
        <w:rPr>
          <w:rFonts w:ascii="т" w:hAnsi="т"/>
          <w:szCs w:val="24"/>
        </w:rPr>
        <w:t xml:space="preserve"> </w:t>
      </w:r>
      <w:r>
        <w:rPr>
          <w:szCs w:val="24"/>
        </w:rPr>
        <w:t>ис</w:t>
      </w:r>
      <w:r>
        <w:rPr>
          <w:rFonts w:ascii="т" w:hAnsi="т"/>
          <w:szCs w:val="24"/>
        </w:rPr>
        <w:t xml:space="preserve">полнением настоящего </w:t>
      </w:r>
      <w:r>
        <w:rPr>
          <w:szCs w:val="24"/>
        </w:rPr>
        <w:t xml:space="preserve">решения </w:t>
      </w:r>
      <w:r>
        <w:rPr>
          <w:rFonts w:ascii="т" w:hAnsi="т"/>
          <w:szCs w:val="24"/>
        </w:rPr>
        <w:t xml:space="preserve"> возложить на постоянную  комиссию Совета сельского поселения </w:t>
      </w:r>
      <w:r>
        <w:t xml:space="preserve">Нижнеулу-Елгинский сельсовет  </w:t>
      </w:r>
      <w:r>
        <w:rPr>
          <w:iCs/>
        </w:rPr>
        <w:t>муниципального района Ермекеевский  район Республики Башкортостан по бюджету,  налогам, вопросам  муниципальной  собственности</w:t>
      </w:r>
      <w:r>
        <w:rPr>
          <w:szCs w:val="24"/>
        </w:rPr>
        <w:t>.</w:t>
      </w:r>
    </w:p>
    <w:p w:rsidR="00D84CCA" w:rsidRDefault="00D84CCA" w:rsidP="00D84CCA">
      <w:pPr>
        <w:ind w:firstLine="708"/>
        <w:jc w:val="both"/>
        <w:rPr>
          <w:u w:val="single"/>
        </w:rPr>
      </w:pPr>
      <w:r>
        <w:rPr>
          <w:rFonts w:ascii="т" w:hAnsi="т"/>
          <w:szCs w:val="24"/>
        </w:rPr>
        <w:t>5. Р</w:t>
      </w:r>
      <w:r>
        <w:rPr>
          <w:iCs/>
        </w:rPr>
        <w:t xml:space="preserve">ешение </w:t>
      </w:r>
      <w:r>
        <w:rPr>
          <w:rFonts w:ascii="т" w:hAnsi="т"/>
          <w:szCs w:val="24"/>
        </w:rPr>
        <w:t>обнародовать</w:t>
      </w:r>
      <w:r>
        <w:rPr>
          <w:iCs/>
        </w:rPr>
        <w:t xml:space="preserve"> на информационном стенде в здании администрации и в сети  «Интернет» на официальном сайте сельского поселения  </w:t>
      </w:r>
      <w:r>
        <w:t>Нижнеулу-Елгинский</w:t>
      </w:r>
      <w:r>
        <w:rPr>
          <w:iCs/>
        </w:rPr>
        <w:t xml:space="preserve">  сельсовет муниципального района Ермекеевский  район Республики Башкортостан </w:t>
      </w:r>
      <w:r w:rsidR="005C6ABD">
        <w:rPr>
          <w:iCs/>
        </w:rPr>
        <w:t xml:space="preserve">  </w:t>
      </w:r>
      <w:proofErr w:type="spellStart"/>
      <w:r>
        <w:rPr>
          <w:highlight w:val="green"/>
          <w:u w:val="single"/>
          <w:lang w:val="en-US"/>
        </w:rPr>
        <w:t>nuelga</w:t>
      </w:r>
      <w:proofErr w:type="spellEnd"/>
      <w:r>
        <w:rPr>
          <w:highlight w:val="green"/>
          <w:u w:val="single"/>
        </w:rPr>
        <w:t>.</w:t>
      </w:r>
      <w:proofErr w:type="spellStart"/>
      <w:r>
        <w:rPr>
          <w:highlight w:val="green"/>
          <w:u w:val="single"/>
        </w:rPr>
        <w:t>ru</w:t>
      </w:r>
      <w:proofErr w:type="spellEnd"/>
      <w:r>
        <w:rPr>
          <w:u w:val="single"/>
        </w:rPr>
        <w:t xml:space="preserve">. </w:t>
      </w:r>
    </w:p>
    <w:p w:rsidR="00D84CCA" w:rsidRDefault="00D84CCA" w:rsidP="00D84CCA">
      <w:pPr>
        <w:ind w:firstLine="708"/>
        <w:jc w:val="both"/>
        <w:rPr>
          <w:szCs w:val="24"/>
        </w:rPr>
      </w:pPr>
    </w:p>
    <w:p w:rsidR="00D84CCA" w:rsidRDefault="00D84CCA" w:rsidP="00D84CCA">
      <w:pPr>
        <w:tabs>
          <w:tab w:val="left" w:pos="11520"/>
        </w:tabs>
        <w:ind w:right="140"/>
        <w:jc w:val="both"/>
        <w:rPr>
          <w:i/>
        </w:rPr>
      </w:pPr>
    </w:p>
    <w:p w:rsidR="00D84CCA" w:rsidRDefault="00D84CCA" w:rsidP="00D84CCA">
      <w:pPr>
        <w:pStyle w:val="3"/>
        <w:ind w:firstLine="709"/>
        <w:rPr>
          <w:sz w:val="24"/>
          <w:szCs w:val="24"/>
        </w:rPr>
      </w:pPr>
    </w:p>
    <w:p w:rsidR="00D84CCA" w:rsidRDefault="00D84CCA" w:rsidP="00D84CCA">
      <w:pPr>
        <w:pStyle w:val="3"/>
        <w:ind w:firstLine="0"/>
        <w:rPr>
          <w:szCs w:val="28"/>
        </w:rPr>
      </w:pPr>
      <w:r>
        <w:rPr>
          <w:szCs w:val="28"/>
        </w:rPr>
        <w:t xml:space="preserve">  Глава сельского поселения  </w:t>
      </w:r>
    </w:p>
    <w:p w:rsidR="00D84CCA" w:rsidRDefault="00D84CCA" w:rsidP="00D84CCA">
      <w:pPr>
        <w:pStyle w:val="3"/>
        <w:ind w:firstLine="0"/>
        <w:rPr>
          <w:sz w:val="24"/>
          <w:szCs w:val="24"/>
        </w:rPr>
      </w:pPr>
      <w:r>
        <w:rPr>
          <w:szCs w:val="28"/>
        </w:rPr>
        <w:t xml:space="preserve">  Нижнеулу-Елгинский сельсовет                                          О.В.Зарянова </w:t>
      </w:r>
    </w:p>
    <w:p w:rsidR="00D84CCA" w:rsidRDefault="00D84CCA" w:rsidP="00D84CCA">
      <w:pPr>
        <w:rPr>
          <w:sz w:val="24"/>
          <w:szCs w:val="24"/>
        </w:rPr>
      </w:pPr>
    </w:p>
    <w:p w:rsidR="00D84CCA" w:rsidRDefault="00D84CCA" w:rsidP="00D84CCA">
      <w:pPr>
        <w:rPr>
          <w:sz w:val="24"/>
          <w:szCs w:val="24"/>
        </w:rPr>
      </w:pPr>
    </w:p>
    <w:p w:rsidR="00D84CCA" w:rsidRDefault="00D84CCA" w:rsidP="00D84CCA">
      <w:pPr>
        <w:rPr>
          <w:sz w:val="24"/>
          <w:szCs w:val="24"/>
        </w:rPr>
      </w:pPr>
    </w:p>
    <w:p w:rsidR="00D84CCA" w:rsidRDefault="00D84CCA" w:rsidP="00D84CCA"/>
    <w:p w:rsidR="00D84CCA" w:rsidRDefault="00D84CCA" w:rsidP="00D84CCA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84CCA"/>
    <w:rsid w:val="001D08D6"/>
    <w:rsid w:val="00233D47"/>
    <w:rsid w:val="00270887"/>
    <w:rsid w:val="005C6ABD"/>
    <w:rsid w:val="00930AF7"/>
    <w:rsid w:val="00957932"/>
    <w:rsid w:val="009D225B"/>
    <w:rsid w:val="009E31FC"/>
    <w:rsid w:val="00BE7630"/>
    <w:rsid w:val="00C61F27"/>
    <w:rsid w:val="00C848D9"/>
    <w:rsid w:val="00C879AE"/>
    <w:rsid w:val="00D84CCA"/>
    <w:rsid w:val="00E1260A"/>
    <w:rsid w:val="00E2391D"/>
    <w:rsid w:val="00E2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4CCA"/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semiHidden/>
    <w:rsid w:val="00D84C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D84CCA"/>
    <w:pPr>
      <w:ind w:firstLine="720"/>
    </w:pPr>
    <w:rPr>
      <w:color w:val="auto"/>
      <w:szCs w:val="20"/>
    </w:rPr>
  </w:style>
  <w:style w:type="character" w:customStyle="1" w:styleId="30">
    <w:name w:val="Основной текст с отступом 3 Знак"/>
    <w:basedOn w:val="a0"/>
    <w:link w:val="3"/>
    <w:rsid w:val="00D84C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2019-02-22T12:02:00Z</cp:lastPrinted>
  <dcterms:created xsi:type="dcterms:W3CDTF">2018-12-17T10:01:00Z</dcterms:created>
  <dcterms:modified xsi:type="dcterms:W3CDTF">2019-02-22T12:08:00Z</dcterms:modified>
</cp:coreProperties>
</file>