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0E" w:rsidRDefault="0058230E" w:rsidP="0058230E">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9264" behindDoc="1" locked="0" layoutInCell="1" allowOverlap="1">
            <wp:simplePos x="0" y="0"/>
            <wp:positionH relativeFrom="column">
              <wp:posOffset>2614930</wp:posOffset>
            </wp:positionH>
            <wp:positionV relativeFrom="page">
              <wp:posOffset>563880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58230E" w:rsidRDefault="0058230E" w:rsidP="0058230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    ЙƏРМƏКƏЙ </w:t>
      </w:r>
      <w:r>
        <w:rPr>
          <w:rFonts w:ascii="Lucida Sans Unicode" w:eastAsia="Arial Unicode MS" w:hAnsi="Lucida Sans Unicode" w:cs="Lucida Sans Unicode"/>
          <w:b/>
          <w:bCs/>
          <w:caps/>
          <w:shadow/>
          <w:sz w:val="20"/>
          <w:szCs w:val="20"/>
        </w:rPr>
        <w:t>районы                                                                           Администрация сельского</w:t>
      </w:r>
    </w:p>
    <w:p w:rsidR="0058230E" w:rsidRDefault="0058230E" w:rsidP="0058230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поселения  Нижнеулу-елгинский</w:t>
      </w:r>
    </w:p>
    <w:p w:rsidR="0058230E" w:rsidRDefault="0058230E" w:rsidP="0058230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 xml:space="preserve">бəнге олойылfа АУЫЛ СОВЕТЫ                                                сельсовет </w:t>
      </w:r>
      <w:proofErr w:type="gramStart"/>
      <w:r>
        <w:rPr>
          <w:rFonts w:ascii="Lucida Sans Unicode" w:eastAsia="Arial Unicode MS" w:hAnsi="Lucida Sans Unicode" w:cs="Lucida Sans Unicode"/>
          <w:b/>
          <w:bCs/>
          <w:caps/>
          <w:shadow/>
          <w:sz w:val="20"/>
          <w:szCs w:val="20"/>
        </w:rPr>
        <w:t>МУНИЦИПАЛЬНОГО</w:t>
      </w:r>
      <w:proofErr w:type="gramEnd"/>
      <w:r>
        <w:rPr>
          <w:rFonts w:ascii="Lucida Sans Unicode" w:eastAsia="Arial Unicode MS" w:hAnsi="Lucida Sans Unicode" w:cs="Lucida Sans Unicode"/>
          <w:b/>
          <w:bCs/>
          <w:caps/>
          <w:shadow/>
          <w:sz w:val="20"/>
          <w:szCs w:val="20"/>
        </w:rPr>
        <w:t xml:space="preserve"> </w:t>
      </w:r>
    </w:p>
    <w:p w:rsidR="0058230E" w:rsidRDefault="0058230E" w:rsidP="0058230E">
      <w:pPr>
        <w:spacing w:line="192" w:lineRule="auto"/>
        <w:ind w:left="-300"/>
        <w:rPr>
          <w:rFonts w:ascii="Lucida Sans Unicode" w:hAnsi="Lucida Sans Unicode" w:cs="Lucida Sans Unicode"/>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хакими</w:t>
      </w:r>
      <w:r>
        <w:rPr>
          <w:rFonts w:ascii="Lucida Sans Unicode" w:eastAsia="Arial Unicode MS" w:hAnsi="Lucida Sans Unicode" w:cs="Lucida Sans Unicode"/>
          <w:b/>
          <w:bCs/>
          <w:caps/>
          <w:shadow/>
          <w:sz w:val="20"/>
          <w:szCs w:val="20"/>
          <w:lang w:val="tt-RU"/>
        </w:rPr>
        <w:t>Əте</w:t>
      </w:r>
      <w:r>
        <w:rPr>
          <w:rFonts w:ascii="Lucida Sans Unicode" w:eastAsia="Arial Unicode MS" w:hAnsi="Lucida Sans Unicode" w:cs="Lucida Sans Unicode"/>
          <w:b/>
          <w:bCs/>
          <w:caps/>
          <w:shadow/>
          <w:sz w:val="20"/>
          <w:szCs w:val="20"/>
        </w:rPr>
        <w:t xml:space="preserve">                                                         РАЙОНА ЕРМЕКЕЕВСКий РАЙОН</w:t>
      </w:r>
    </w:p>
    <w:p w:rsidR="0058230E" w:rsidRDefault="0058230E" w:rsidP="0058230E">
      <w:pPr>
        <w:spacing w:line="192" w:lineRule="auto"/>
        <w:ind w:left="-300"/>
        <w:rPr>
          <w:rFonts w:ascii="Lucida Sans Unicode" w:hAnsi="Lucida Sans Unicode" w:cs="Lucida Sans Unicode"/>
          <w:sz w:val="18"/>
          <w:szCs w:val="18"/>
        </w:rPr>
      </w:pPr>
    </w:p>
    <w:p w:rsidR="0058230E" w:rsidRDefault="0058230E" w:rsidP="0058230E">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58230E" w:rsidRDefault="0058230E" w:rsidP="0058230E">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58230E" w:rsidRDefault="0058230E" w:rsidP="0058230E">
      <w:pPr>
        <w:pBdr>
          <w:bottom w:val="thinThickSmallGap" w:sz="24" w:space="3" w:color="auto"/>
        </w:pBdr>
        <w:ind w:left="-300"/>
        <w:jc w:val="center"/>
        <w:rPr>
          <w:rFonts w:ascii="Lucida Sans Unicode" w:hAnsi="Lucida Sans Unicode" w:cs="Lucida Sans Unicode"/>
          <w:sz w:val="4"/>
          <w:szCs w:val="4"/>
        </w:rPr>
      </w:pPr>
    </w:p>
    <w:p w:rsidR="0058230E" w:rsidRDefault="0058230E" w:rsidP="0058230E">
      <w:pPr>
        <w:rPr>
          <w:rFonts w:eastAsia="Arial Unicode MS"/>
          <w:b/>
        </w:rPr>
      </w:pPr>
      <w:r>
        <w:rPr>
          <w:rFonts w:eastAsia="Arial Unicode MS" w:hAnsi="Lucida Sans Unicode"/>
          <w:b/>
        </w:rPr>
        <w:t>Ҡ</w:t>
      </w:r>
      <w:r>
        <w:rPr>
          <w:rFonts w:eastAsia="Arial Unicode MS"/>
          <w:b/>
        </w:rPr>
        <w:t xml:space="preserve">АРАР                                                          </w:t>
      </w:r>
      <w:r w:rsidR="00077E47">
        <w:rPr>
          <w:rFonts w:eastAsia="Arial Unicode MS"/>
          <w:b/>
        </w:rPr>
        <w:t xml:space="preserve">     </w:t>
      </w:r>
      <w:r w:rsidR="00077E47" w:rsidRPr="00077E47">
        <w:rPr>
          <w:rFonts w:eastAsia="Arial Unicode MS"/>
          <w:b/>
          <w:sz w:val="28"/>
          <w:szCs w:val="28"/>
        </w:rPr>
        <w:t>20/2</w:t>
      </w:r>
      <w:r>
        <w:rPr>
          <w:rFonts w:eastAsia="Arial Unicode MS"/>
        </w:rPr>
        <w:t xml:space="preserve">                             </w:t>
      </w:r>
      <w:r w:rsidR="00077E47">
        <w:rPr>
          <w:rFonts w:eastAsia="Arial Unicode MS"/>
        </w:rPr>
        <w:t xml:space="preserve">             </w:t>
      </w:r>
      <w:r>
        <w:rPr>
          <w:rFonts w:eastAsia="Arial Unicode MS"/>
          <w:b/>
        </w:rPr>
        <w:t>ПОСТАНОВЛЕНИЕ</w:t>
      </w:r>
    </w:p>
    <w:p w:rsidR="0058230E" w:rsidRDefault="0058230E" w:rsidP="0058230E">
      <w:pPr>
        <w:rPr>
          <w:rFonts w:eastAsia="Arial Unicode MS"/>
        </w:rPr>
      </w:pPr>
    </w:p>
    <w:p w:rsidR="0058230E" w:rsidRDefault="00077E47" w:rsidP="0058230E">
      <w:r>
        <w:rPr>
          <w:rFonts w:eastAsia="Arial Unicode MS"/>
        </w:rPr>
        <w:t>09  февраль</w:t>
      </w:r>
      <w:r w:rsidR="0058230E">
        <w:rPr>
          <w:rFonts w:eastAsia="Arial Unicode MS"/>
        </w:rPr>
        <w:t xml:space="preserve"> 2019 </w:t>
      </w:r>
      <w:proofErr w:type="spellStart"/>
      <w:r w:rsidR="0058230E">
        <w:rPr>
          <w:rFonts w:eastAsia="Arial Unicode MS"/>
        </w:rPr>
        <w:t>й</w:t>
      </w:r>
      <w:proofErr w:type="spellEnd"/>
      <w:r w:rsidR="0058230E">
        <w:rPr>
          <w:rFonts w:eastAsia="Arial Unicode MS"/>
        </w:rPr>
        <w:t>.</w:t>
      </w:r>
      <w:r w:rsidR="0058230E">
        <w:t xml:space="preserve">                                                 </w:t>
      </w:r>
      <w:r w:rsidR="0058230E">
        <w:rPr>
          <w:rFonts w:eastAsia="Arial Unicode MS"/>
        </w:rPr>
        <w:t xml:space="preserve">                                           </w:t>
      </w:r>
      <w:r>
        <w:rPr>
          <w:rFonts w:eastAsia="Arial Unicode MS"/>
        </w:rPr>
        <w:t xml:space="preserve">      09  февраль  </w:t>
      </w:r>
      <w:r w:rsidR="0058230E">
        <w:rPr>
          <w:rFonts w:eastAsia="Arial Unicode MS"/>
        </w:rPr>
        <w:t>2019 г.</w:t>
      </w:r>
      <w:r w:rsidR="0058230E">
        <w:t xml:space="preserve"> </w:t>
      </w:r>
    </w:p>
    <w:p w:rsidR="0058230E" w:rsidRDefault="0058230E" w:rsidP="0058230E">
      <w:pPr>
        <w:rPr>
          <w:rFonts w:eastAsia="Arial Unicode MS"/>
          <w:i/>
          <w:sz w:val="28"/>
          <w:szCs w:val="28"/>
          <w:u w:val="single"/>
        </w:rPr>
      </w:pPr>
    </w:p>
    <w:p w:rsidR="005310E8" w:rsidRPr="0052032F" w:rsidRDefault="00E23BCF" w:rsidP="00506826">
      <w:pPr>
        <w:tabs>
          <w:tab w:val="left" w:pos="9355"/>
        </w:tabs>
        <w:jc w:val="center"/>
        <w:rPr>
          <w:b/>
        </w:rPr>
      </w:pPr>
      <w:r w:rsidRPr="0052032F">
        <w:rPr>
          <w:b/>
        </w:rPr>
        <w:t>О</w:t>
      </w:r>
      <w:r w:rsidR="004704DA" w:rsidRPr="0052032F">
        <w:rPr>
          <w:b/>
        </w:rPr>
        <w:t xml:space="preserve"> внесении изменений в</w:t>
      </w:r>
      <w:r w:rsidRPr="0052032F">
        <w:rPr>
          <w:b/>
        </w:rPr>
        <w:t xml:space="preserve"> постановлени</w:t>
      </w:r>
      <w:r w:rsidR="004704DA" w:rsidRPr="0052032F">
        <w:rPr>
          <w:b/>
        </w:rPr>
        <w:t>е</w:t>
      </w:r>
      <w:r w:rsidR="00506826" w:rsidRPr="0052032F">
        <w:rPr>
          <w:b/>
        </w:rPr>
        <w:t xml:space="preserve"> №</w:t>
      </w:r>
      <w:r w:rsidR="0058230E">
        <w:rPr>
          <w:b/>
        </w:rPr>
        <w:t xml:space="preserve"> 20</w:t>
      </w:r>
      <w:r w:rsidR="00075AAD" w:rsidRPr="0052032F">
        <w:rPr>
          <w:b/>
        </w:rPr>
        <w:t xml:space="preserve"> </w:t>
      </w:r>
      <w:r w:rsidR="00506826" w:rsidRPr="0052032F">
        <w:rPr>
          <w:b/>
        </w:rPr>
        <w:t xml:space="preserve">от </w:t>
      </w:r>
      <w:r w:rsidR="00075AAD" w:rsidRPr="0052032F">
        <w:rPr>
          <w:b/>
        </w:rPr>
        <w:t>1</w:t>
      </w:r>
      <w:r w:rsidR="0058230E">
        <w:rPr>
          <w:b/>
        </w:rPr>
        <w:t>6</w:t>
      </w:r>
      <w:r w:rsidRPr="0052032F">
        <w:rPr>
          <w:b/>
        </w:rPr>
        <w:t>.</w:t>
      </w:r>
      <w:r w:rsidR="00F37B7C" w:rsidRPr="0052032F">
        <w:rPr>
          <w:b/>
        </w:rPr>
        <w:t>0</w:t>
      </w:r>
      <w:r w:rsidR="0058230E">
        <w:rPr>
          <w:b/>
        </w:rPr>
        <w:t>3</w:t>
      </w:r>
      <w:r w:rsidRPr="0052032F">
        <w:rPr>
          <w:b/>
        </w:rPr>
        <w:t>.201</w:t>
      </w:r>
      <w:r w:rsidR="00075AAD" w:rsidRPr="0052032F">
        <w:rPr>
          <w:b/>
        </w:rPr>
        <w:t>6</w:t>
      </w:r>
      <w:r w:rsidRPr="0052032F">
        <w:rPr>
          <w:b/>
        </w:rPr>
        <w:t xml:space="preserve"> года </w:t>
      </w:r>
    </w:p>
    <w:p w:rsidR="00B76419" w:rsidRPr="00B76419" w:rsidRDefault="00B76419" w:rsidP="00B76419">
      <w:pPr>
        <w:jc w:val="both"/>
        <w:rPr>
          <w:b/>
        </w:rPr>
      </w:pPr>
      <w:proofErr w:type="gramStart"/>
      <w:r>
        <w:rPr>
          <w:b/>
        </w:rPr>
        <w:t>«</w:t>
      </w:r>
      <w:r w:rsidRPr="00B76419">
        <w:rPr>
          <w:b/>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Нижнеулу-Елгинский сельсовет муниципального</w:t>
      </w:r>
      <w:proofErr w:type="gramEnd"/>
      <w:r w:rsidRPr="00B76419">
        <w:rPr>
          <w:b/>
        </w:rPr>
        <w:t xml:space="preserve"> района  Ермекеевский район Республики Башкортостан»</w:t>
      </w:r>
    </w:p>
    <w:p w:rsidR="00BB2773" w:rsidRPr="0052032F" w:rsidRDefault="00BB2773" w:rsidP="00BB2773">
      <w:pPr>
        <w:ind w:firstLine="708"/>
        <w:jc w:val="both"/>
        <w:rPr>
          <w:b/>
        </w:rPr>
      </w:pPr>
    </w:p>
    <w:p w:rsidR="00B76419" w:rsidRPr="00B76419" w:rsidRDefault="00B76419" w:rsidP="00B76419">
      <w:pPr>
        <w:jc w:val="both"/>
      </w:pPr>
      <w:r>
        <w:t xml:space="preserve">        </w:t>
      </w:r>
      <w:proofErr w:type="gramStart"/>
      <w:r w:rsidRPr="00B76419">
        <w:t xml:space="preserve">В </w:t>
      </w:r>
      <w:r w:rsidR="003A7C65">
        <w:t xml:space="preserve">соответствии с </w:t>
      </w:r>
      <w:r w:rsidRPr="00B76419">
        <w:t xml:space="preserve"> Федеральн</w:t>
      </w:r>
      <w:r w:rsidR="003A7C65">
        <w:t xml:space="preserve">ыми </w:t>
      </w:r>
      <w:r w:rsidRPr="00B76419">
        <w:t xml:space="preserve"> закона</w:t>
      </w:r>
      <w:r w:rsidR="003A7C65">
        <w:t xml:space="preserve">ми </w:t>
      </w:r>
      <w:r w:rsidRPr="00B76419">
        <w:t xml:space="preserve"> Российской Федерации от 27.07.2010 г.  № 210-ФЗ </w:t>
      </w:r>
      <w:r>
        <w:t>(в ред. от 29.07.2018 г.)</w:t>
      </w:r>
      <w:r w:rsidRPr="00B76419">
        <w:t xml:space="preserve">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w:t>
      </w:r>
      <w:r w:rsidR="003A7C65">
        <w:t xml:space="preserve">»,  </w:t>
      </w:r>
      <w:r w:rsidRPr="00B76419">
        <w:t>постановлением правительства Российской Федерации от 19 ноября 2014 г. № 1221 «Об  утверждении Правил присвоения, изменения и аннулирования адресов», и ст.3 п</w:t>
      </w:r>
      <w:proofErr w:type="gramEnd"/>
      <w:r w:rsidRPr="00B76419">
        <w:t xml:space="preserve">.22 Устава сельского поселения  Нижнеулу-Елгинский  сельсовет муниципального района Ермекеевский район Республики Башкортостан </w:t>
      </w:r>
    </w:p>
    <w:p w:rsidR="00B76419" w:rsidRPr="00B76419" w:rsidRDefault="00B76419" w:rsidP="00B76419">
      <w:pPr>
        <w:jc w:val="both"/>
        <w:rPr>
          <w:b/>
          <w:bCs/>
        </w:rPr>
      </w:pPr>
    </w:p>
    <w:p w:rsidR="00B76419" w:rsidRPr="00B76419" w:rsidRDefault="00B76419" w:rsidP="00B76419">
      <w:pPr>
        <w:jc w:val="both"/>
        <w:rPr>
          <w:b/>
          <w:bCs/>
        </w:rPr>
      </w:pPr>
      <w:r w:rsidRPr="00B76419">
        <w:rPr>
          <w:b/>
          <w:bCs/>
        </w:rPr>
        <w:t>ПОСТАНОВЛЯЮ:</w:t>
      </w:r>
    </w:p>
    <w:p w:rsidR="00B76419" w:rsidRPr="00B76419" w:rsidRDefault="00B76419" w:rsidP="00B76419">
      <w:pPr>
        <w:jc w:val="both"/>
        <w:rPr>
          <w:b/>
          <w:bCs/>
        </w:rPr>
      </w:pPr>
    </w:p>
    <w:p w:rsidR="00B76419" w:rsidRPr="00B76419" w:rsidRDefault="00B76419" w:rsidP="003A7C65">
      <w:pPr>
        <w:tabs>
          <w:tab w:val="left" w:pos="9355"/>
        </w:tabs>
        <w:jc w:val="both"/>
      </w:pPr>
      <w:r w:rsidRPr="00B76419">
        <w:t xml:space="preserve">        </w:t>
      </w:r>
      <w:r w:rsidR="004E5A0E">
        <w:rPr>
          <w:lang w:val="en-US"/>
        </w:rPr>
        <w:t>I</w:t>
      </w:r>
      <w:r w:rsidRPr="003A7C65">
        <w:t xml:space="preserve">. </w:t>
      </w:r>
      <w:r w:rsidR="003A7C65">
        <w:t>В</w:t>
      </w:r>
      <w:r w:rsidR="003A7C65" w:rsidRPr="003A7C65">
        <w:t>нес</w:t>
      </w:r>
      <w:r w:rsidR="003A7C65">
        <w:t>т</w:t>
      </w:r>
      <w:r w:rsidR="003A7C65" w:rsidRPr="003A7C65">
        <w:t>и изменени</w:t>
      </w:r>
      <w:r w:rsidR="003A7C65">
        <w:t>я</w:t>
      </w:r>
      <w:r w:rsidR="003A7C65" w:rsidRPr="003A7C65">
        <w:t xml:space="preserve"> в постановление № 20 от 16.03.2016 года «Об утверждении</w:t>
      </w:r>
      <w:r w:rsidRPr="00B76419">
        <w:t xml:space="preserve"> Административн</w:t>
      </w:r>
      <w:r w:rsidR="003A7C65">
        <w:t>ого</w:t>
      </w:r>
      <w:r w:rsidRPr="00B76419">
        <w:t xml:space="preserve"> регламент</w:t>
      </w:r>
      <w:r w:rsidR="003A7C65">
        <w:t>а</w:t>
      </w:r>
      <w:r w:rsidRPr="00B76419">
        <w:t xml:space="preserve">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Нижнеулу-Елгинский сельсовет муниципального района  Ермекеевский</w:t>
      </w:r>
      <w:r w:rsidR="00F20325">
        <w:t xml:space="preserve"> район Республики Башкортостан»</w:t>
      </w:r>
    </w:p>
    <w:p w:rsidR="001577A9" w:rsidRPr="00F20325" w:rsidRDefault="001577A9" w:rsidP="00F20325">
      <w:pPr>
        <w:tabs>
          <w:tab w:val="left" w:pos="9355"/>
        </w:tabs>
        <w:jc w:val="both"/>
        <w:rPr>
          <w:rFonts w:eastAsia="Calibri"/>
          <w:bCs/>
          <w:lang w:eastAsia="en-US"/>
        </w:rPr>
      </w:pPr>
      <w:r w:rsidRPr="00F20325">
        <w:rPr>
          <w:rFonts w:eastAsia="Calibri"/>
          <w:bCs/>
          <w:lang w:eastAsia="en-US"/>
        </w:rPr>
        <w:t>в следующей редакции:</w:t>
      </w:r>
    </w:p>
    <w:p w:rsidR="00535D3D" w:rsidRDefault="00535D3D" w:rsidP="000A42B1">
      <w:pPr>
        <w:pStyle w:val="a6"/>
        <w:tabs>
          <w:tab w:val="left" w:pos="9355"/>
        </w:tabs>
        <w:ind w:left="0" w:firstLine="435"/>
        <w:jc w:val="both"/>
        <w:rPr>
          <w:rFonts w:eastAsia="Calibri"/>
          <w:bCs/>
          <w:lang w:eastAsia="en-US"/>
        </w:rPr>
      </w:pPr>
    </w:p>
    <w:p w:rsidR="00535D3D" w:rsidRDefault="00535D3D" w:rsidP="000A42B1">
      <w:pPr>
        <w:pStyle w:val="a6"/>
        <w:tabs>
          <w:tab w:val="left" w:pos="9355"/>
        </w:tabs>
        <w:ind w:left="0" w:firstLine="435"/>
        <w:jc w:val="both"/>
        <w:rPr>
          <w:color w:val="000000"/>
        </w:rPr>
      </w:pPr>
      <w:r>
        <w:rPr>
          <w:color w:val="000000"/>
        </w:rPr>
        <w:t>1. В раздел 2, пункт 2.11. добавить абзац:</w:t>
      </w:r>
    </w:p>
    <w:p w:rsidR="00535D3D" w:rsidRDefault="00535D3D" w:rsidP="000A42B1">
      <w:pPr>
        <w:pStyle w:val="a6"/>
        <w:tabs>
          <w:tab w:val="left" w:pos="9355"/>
        </w:tabs>
        <w:ind w:left="0" w:firstLine="435"/>
        <w:jc w:val="both"/>
        <w:rPr>
          <w:color w:val="000000"/>
        </w:rPr>
      </w:pPr>
      <w:r>
        <w:rPr>
          <w:color w:val="000000"/>
        </w:rPr>
        <w:t xml:space="preserve">«В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по вине органа и (или) должностного лица, </w:t>
      </w:r>
      <w:r w:rsidR="00F34EA8">
        <w:rPr>
          <w:color w:val="000000"/>
        </w:rPr>
        <w:t>многофункционального центра и (или)  работника  многофункционального  центра,  плата с заявителя не взимается;</w:t>
      </w:r>
    </w:p>
    <w:p w:rsidR="00D211B9" w:rsidRPr="0052032F" w:rsidRDefault="00D211B9" w:rsidP="00D211B9">
      <w:pPr>
        <w:shd w:val="clear" w:color="auto" w:fill="FCFCFC"/>
        <w:tabs>
          <w:tab w:val="right" w:pos="3458"/>
        </w:tabs>
        <w:jc w:val="both"/>
        <w:rPr>
          <w:color w:val="000000"/>
        </w:rPr>
      </w:pPr>
      <w:r>
        <w:rPr>
          <w:color w:val="000000"/>
        </w:rPr>
        <w:t xml:space="preserve">        </w:t>
      </w:r>
      <w:r w:rsidRPr="00D211B9">
        <w:rPr>
          <w:b/>
          <w:color w:val="000000"/>
        </w:rPr>
        <w:t>2</w:t>
      </w:r>
      <w:r>
        <w:rPr>
          <w:color w:val="000000"/>
        </w:rPr>
        <w:t xml:space="preserve">. </w:t>
      </w:r>
      <w:r w:rsidRPr="0052032F">
        <w:rPr>
          <w:color w:val="000000"/>
        </w:rPr>
        <w:t xml:space="preserve">В </w:t>
      </w:r>
      <w:r>
        <w:rPr>
          <w:color w:val="000000"/>
        </w:rPr>
        <w:t xml:space="preserve">раздел 3 </w:t>
      </w:r>
      <w:r w:rsidRPr="0052032F">
        <w:rPr>
          <w:color w:val="000000"/>
        </w:rPr>
        <w:t>п</w:t>
      </w:r>
      <w:r>
        <w:rPr>
          <w:color w:val="000000"/>
        </w:rPr>
        <w:t xml:space="preserve">ункт </w:t>
      </w:r>
      <w:r w:rsidRPr="0052032F">
        <w:rPr>
          <w:color w:val="000000"/>
        </w:rPr>
        <w:t>.3.3</w:t>
      </w:r>
      <w:r>
        <w:rPr>
          <w:color w:val="000000"/>
        </w:rPr>
        <w:t>.3</w:t>
      </w:r>
      <w:r w:rsidRPr="0052032F">
        <w:rPr>
          <w:color w:val="000000"/>
        </w:rPr>
        <w:t xml:space="preserve"> добавить</w:t>
      </w:r>
      <w:r>
        <w:rPr>
          <w:color w:val="000000"/>
        </w:rPr>
        <w:t xml:space="preserve">  подпункт 7)</w:t>
      </w:r>
      <w:r w:rsidRPr="0052032F">
        <w:rPr>
          <w:color w:val="000000"/>
        </w:rPr>
        <w:t>:</w:t>
      </w:r>
    </w:p>
    <w:p w:rsidR="00D211B9" w:rsidRDefault="00D211B9" w:rsidP="00D211B9">
      <w:pPr>
        <w:pStyle w:val="HTML"/>
        <w:ind w:firstLine="435"/>
        <w:jc w:val="both"/>
        <w:rPr>
          <w:rFonts w:ascii="Times New Roman" w:hAnsi="Times New Roman"/>
          <w:sz w:val="24"/>
          <w:szCs w:val="24"/>
        </w:rPr>
      </w:pPr>
      <w:r>
        <w:rPr>
          <w:color w:val="000000"/>
          <w:sz w:val="24"/>
          <w:szCs w:val="24"/>
        </w:rPr>
        <w:t>«</w:t>
      </w:r>
      <w:r w:rsidRPr="0052032F">
        <w:rPr>
          <w:rFonts w:ascii="Times New Roman" w:hAnsi="Times New Roman"/>
          <w:sz w:val="24"/>
          <w:szCs w:val="24"/>
        </w:rPr>
        <w:t>От заявителей не могут потребовать документ</w:t>
      </w:r>
      <w:r>
        <w:rPr>
          <w:rFonts w:ascii="Times New Roman" w:hAnsi="Times New Roman"/>
          <w:sz w:val="24"/>
          <w:szCs w:val="24"/>
        </w:rPr>
        <w:t>ы</w:t>
      </w:r>
      <w:r w:rsidRPr="0052032F">
        <w:rPr>
          <w:rFonts w:ascii="Times New Roman" w:hAnsi="Times New Roman"/>
          <w:sz w:val="24"/>
          <w:szCs w:val="24"/>
        </w:rPr>
        <w:t xml:space="preserve"> и информаци</w:t>
      </w:r>
      <w:r>
        <w:rPr>
          <w:rFonts w:ascii="Times New Roman" w:hAnsi="Times New Roman"/>
          <w:sz w:val="24"/>
          <w:szCs w:val="24"/>
        </w:rPr>
        <w:t>ю</w:t>
      </w:r>
      <w:r w:rsidRPr="0052032F">
        <w:rPr>
          <w:rFonts w:ascii="Times New Roman" w:hAnsi="Times New Roman"/>
          <w:sz w:val="24"/>
          <w:szCs w:val="24"/>
        </w:rPr>
        <w:t xml:space="preserve">, </w:t>
      </w:r>
      <w:r>
        <w:rPr>
          <w:rFonts w:ascii="Times New Roman" w:hAnsi="Times New Roman"/>
          <w:sz w:val="24"/>
          <w:szCs w:val="24"/>
        </w:rPr>
        <w:t xml:space="preserve">если на их </w:t>
      </w:r>
      <w:r w:rsidRPr="0052032F">
        <w:rPr>
          <w:rFonts w:ascii="Times New Roman" w:hAnsi="Times New Roman"/>
          <w:sz w:val="24"/>
          <w:szCs w:val="24"/>
        </w:rPr>
        <w:t>отсутствие</w:t>
      </w:r>
      <w:r>
        <w:rPr>
          <w:rFonts w:ascii="Times New Roman" w:hAnsi="Times New Roman"/>
          <w:sz w:val="24"/>
          <w:szCs w:val="24"/>
        </w:rPr>
        <w:t>,</w:t>
      </w:r>
      <w:r w:rsidRPr="0052032F">
        <w:rPr>
          <w:rFonts w:ascii="Times New Roman" w:hAnsi="Times New Roman"/>
          <w:sz w:val="24"/>
          <w:szCs w:val="24"/>
        </w:rPr>
        <w:t xml:space="preserve"> недостоверность не указали</w:t>
      </w:r>
      <w:r>
        <w:rPr>
          <w:rFonts w:ascii="Times New Roman" w:hAnsi="Times New Roman"/>
          <w:sz w:val="24"/>
          <w:szCs w:val="24"/>
        </w:rPr>
        <w:t xml:space="preserve">, когда  </w:t>
      </w:r>
      <w:r w:rsidRPr="0052032F">
        <w:rPr>
          <w:rFonts w:ascii="Times New Roman" w:hAnsi="Times New Roman"/>
          <w:sz w:val="24"/>
          <w:szCs w:val="24"/>
        </w:rPr>
        <w:t>перв</w:t>
      </w:r>
      <w:r>
        <w:rPr>
          <w:rFonts w:ascii="Times New Roman" w:hAnsi="Times New Roman"/>
          <w:sz w:val="24"/>
          <w:szCs w:val="24"/>
        </w:rPr>
        <w:t>ый раз</w:t>
      </w:r>
      <w:r w:rsidRPr="0052032F">
        <w:rPr>
          <w:rFonts w:ascii="Times New Roman" w:hAnsi="Times New Roman"/>
          <w:sz w:val="24"/>
          <w:szCs w:val="24"/>
        </w:rPr>
        <w:t xml:space="preserve"> отказ</w:t>
      </w:r>
      <w:r>
        <w:rPr>
          <w:rFonts w:ascii="Times New Roman" w:hAnsi="Times New Roman"/>
          <w:sz w:val="24"/>
          <w:szCs w:val="24"/>
        </w:rPr>
        <w:t xml:space="preserve">ались </w:t>
      </w:r>
      <w:r w:rsidRPr="0052032F">
        <w:rPr>
          <w:rFonts w:ascii="Times New Roman" w:hAnsi="Times New Roman"/>
          <w:sz w:val="24"/>
          <w:szCs w:val="24"/>
        </w:rPr>
        <w:t xml:space="preserve"> при</w:t>
      </w:r>
      <w:r>
        <w:rPr>
          <w:rFonts w:ascii="Times New Roman" w:hAnsi="Times New Roman"/>
          <w:sz w:val="24"/>
          <w:szCs w:val="24"/>
        </w:rPr>
        <w:t>нять</w:t>
      </w:r>
      <w:r w:rsidRPr="0052032F">
        <w:rPr>
          <w:rFonts w:ascii="Times New Roman" w:hAnsi="Times New Roman"/>
          <w:sz w:val="24"/>
          <w:szCs w:val="24"/>
        </w:rPr>
        <w:t xml:space="preserve"> документ</w:t>
      </w:r>
      <w:r>
        <w:rPr>
          <w:rFonts w:ascii="Times New Roman" w:hAnsi="Times New Roman"/>
          <w:sz w:val="24"/>
          <w:szCs w:val="24"/>
        </w:rPr>
        <w:t xml:space="preserve">ы  или </w:t>
      </w:r>
      <w:r w:rsidRPr="0052032F">
        <w:rPr>
          <w:rFonts w:ascii="Times New Roman" w:hAnsi="Times New Roman"/>
          <w:sz w:val="24"/>
          <w:szCs w:val="24"/>
        </w:rPr>
        <w:t xml:space="preserve"> предостав</w:t>
      </w:r>
      <w:r>
        <w:rPr>
          <w:rFonts w:ascii="Times New Roman" w:hAnsi="Times New Roman"/>
          <w:sz w:val="24"/>
          <w:szCs w:val="24"/>
        </w:rPr>
        <w:t>ить государственную</w:t>
      </w:r>
      <w:r w:rsidRPr="0052032F">
        <w:rPr>
          <w:rFonts w:ascii="Times New Roman" w:hAnsi="Times New Roman"/>
          <w:sz w:val="24"/>
          <w:szCs w:val="24"/>
        </w:rPr>
        <w:t xml:space="preserve"> или муниципальн</w:t>
      </w:r>
      <w:r>
        <w:rPr>
          <w:rFonts w:ascii="Times New Roman" w:hAnsi="Times New Roman"/>
          <w:sz w:val="24"/>
          <w:szCs w:val="24"/>
        </w:rPr>
        <w:t>ую услугу.  Правило не работает, если</w:t>
      </w:r>
      <w:r w:rsidRPr="0052032F">
        <w:rPr>
          <w:rFonts w:ascii="Times New Roman" w:hAnsi="Times New Roman"/>
          <w:sz w:val="24"/>
          <w:szCs w:val="24"/>
        </w:rPr>
        <w:t>:</w:t>
      </w:r>
    </w:p>
    <w:p w:rsidR="00D211B9" w:rsidRDefault="00D211B9" w:rsidP="00D211B9">
      <w:pPr>
        <w:pStyle w:val="HTML"/>
        <w:ind w:firstLine="435"/>
        <w:jc w:val="both"/>
        <w:rPr>
          <w:rFonts w:ascii="Times New Roman" w:hAnsi="Times New Roman"/>
          <w:sz w:val="24"/>
          <w:szCs w:val="24"/>
        </w:rPr>
      </w:pPr>
      <w:r>
        <w:rPr>
          <w:rFonts w:ascii="Times New Roman" w:hAnsi="Times New Roman"/>
          <w:sz w:val="24"/>
          <w:szCs w:val="24"/>
        </w:rPr>
        <w:lastRenderedPageBreak/>
        <w:t>- изменились  требования НПА,  которые  касаются государственной</w:t>
      </w:r>
      <w:r w:rsidRPr="0052032F">
        <w:rPr>
          <w:rFonts w:ascii="Times New Roman" w:hAnsi="Times New Roman"/>
          <w:sz w:val="24"/>
          <w:szCs w:val="24"/>
        </w:rPr>
        <w:t xml:space="preserve"> или муниципальн</w:t>
      </w:r>
      <w:r>
        <w:rPr>
          <w:rFonts w:ascii="Times New Roman" w:hAnsi="Times New Roman"/>
          <w:sz w:val="24"/>
          <w:szCs w:val="24"/>
        </w:rPr>
        <w:t>ой услуги;</w:t>
      </w:r>
    </w:p>
    <w:p w:rsidR="00D211B9" w:rsidRDefault="00D211B9" w:rsidP="00D211B9">
      <w:pPr>
        <w:pStyle w:val="HTML"/>
        <w:ind w:firstLine="435"/>
        <w:jc w:val="both"/>
        <w:rPr>
          <w:rFonts w:ascii="Times New Roman" w:hAnsi="Times New Roman"/>
          <w:sz w:val="24"/>
          <w:szCs w:val="24"/>
        </w:rPr>
      </w:pPr>
      <w:r>
        <w:rPr>
          <w:rFonts w:ascii="Times New Roman" w:hAnsi="Times New Roman"/>
          <w:sz w:val="24"/>
          <w:szCs w:val="24"/>
        </w:rPr>
        <w:t>- заявитель представил документы,  которые ранее не подавал,  и в них есть ошибки;</w:t>
      </w:r>
    </w:p>
    <w:p w:rsidR="00D211B9" w:rsidRDefault="00D211B9" w:rsidP="00D211B9">
      <w:pPr>
        <w:pStyle w:val="HTML"/>
        <w:ind w:firstLine="435"/>
        <w:jc w:val="both"/>
        <w:rPr>
          <w:rFonts w:ascii="Times New Roman" w:hAnsi="Times New Roman"/>
          <w:sz w:val="24"/>
          <w:szCs w:val="24"/>
        </w:rPr>
      </w:pPr>
      <w:r>
        <w:rPr>
          <w:rFonts w:ascii="Times New Roman" w:hAnsi="Times New Roman"/>
          <w:sz w:val="24"/>
          <w:szCs w:val="24"/>
        </w:rPr>
        <w:t>- истек срок действия документов или изменилась нужная  информация;</w:t>
      </w:r>
    </w:p>
    <w:p w:rsidR="00D211B9" w:rsidRDefault="00D211B9" w:rsidP="00D211B9">
      <w:pPr>
        <w:pStyle w:val="HTML"/>
        <w:ind w:firstLine="435"/>
        <w:jc w:val="both"/>
        <w:rPr>
          <w:rFonts w:ascii="Times New Roman" w:hAnsi="Times New Roman"/>
          <w:sz w:val="24"/>
          <w:szCs w:val="24"/>
        </w:rPr>
      </w:pPr>
      <w:r>
        <w:rPr>
          <w:rFonts w:ascii="Times New Roman" w:hAnsi="Times New Roman"/>
          <w:sz w:val="24"/>
          <w:szCs w:val="24"/>
        </w:rPr>
        <w:t>- при первом отказе должностное лицо допустило нарушение.</w:t>
      </w:r>
    </w:p>
    <w:p w:rsidR="00D211B9" w:rsidRPr="0052032F" w:rsidRDefault="00D211B9" w:rsidP="00D211B9">
      <w:pPr>
        <w:pStyle w:val="HTML"/>
        <w:ind w:firstLine="435"/>
        <w:jc w:val="both"/>
        <w:rPr>
          <w:rFonts w:ascii="Times New Roman" w:hAnsi="Times New Roman"/>
          <w:sz w:val="24"/>
          <w:szCs w:val="24"/>
        </w:rPr>
      </w:pPr>
      <w:r>
        <w:rPr>
          <w:rFonts w:ascii="Times New Roman" w:hAnsi="Times New Roman"/>
          <w:sz w:val="24"/>
          <w:szCs w:val="24"/>
        </w:rPr>
        <w:t xml:space="preserve">Если государственные, </w:t>
      </w:r>
      <w:r w:rsidRPr="0052032F">
        <w:rPr>
          <w:rFonts w:ascii="Times New Roman" w:hAnsi="Times New Roman"/>
          <w:sz w:val="24"/>
          <w:szCs w:val="24"/>
        </w:rPr>
        <w:t xml:space="preserve"> муниципальн</w:t>
      </w:r>
      <w:r>
        <w:rPr>
          <w:rFonts w:ascii="Times New Roman" w:hAnsi="Times New Roman"/>
          <w:sz w:val="24"/>
          <w:szCs w:val="24"/>
        </w:rPr>
        <w:t xml:space="preserve">ые  органы или МФЦ  нарушат запрет, заявитель может обжаловать это  в досудебном порядке. </w:t>
      </w:r>
    </w:p>
    <w:p w:rsidR="00F34EA8" w:rsidRDefault="00F34EA8" w:rsidP="000A42B1">
      <w:pPr>
        <w:pStyle w:val="a6"/>
        <w:tabs>
          <w:tab w:val="left" w:pos="9355"/>
        </w:tabs>
        <w:ind w:left="0" w:firstLine="435"/>
        <w:jc w:val="both"/>
        <w:rPr>
          <w:rFonts w:eastAsia="Calibri"/>
          <w:bCs/>
          <w:lang w:eastAsia="en-US"/>
        </w:rPr>
      </w:pPr>
    </w:p>
    <w:p w:rsidR="004C2497" w:rsidRPr="0052032F" w:rsidRDefault="00D211B9" w:rsidP="000A42B1">
      <w:pPr>
        <w:pStyle w:val="a6"/>
        <w:tabs>
          <w:tab w:val="left" w:pos="9355"/>
        </w:tabs>
        <w:ind w:left="0" w:firstLine="435"/>
        <w:jc w:val="both"/>
        <w:rPr>
          <w:rFonts w:eastAsia="Calibri"/>
          <w:bCs/>
          <w:lang w:eastAsia="en-US"/>
        </w:rPr>
      </w:pPr>
      <w:r>
        <w:rPr>
          <w:rFonts w:eastAsia="Calibri"/>
          <w:bCs/>
          <w:lang w:eastAsia="en-US"/>
        </w:rPr>
        <w:t>3</w:t>
      </w:r>
      <w:r w:rsidR="00F20325">
        <w:rPr>
          <w:rFonts w:eastAsia="Calibri"/>
          <w:bCs/>
          <w:lang w:eastAsia="en-US"/>
        </w:rPr>
        <w:t xml:space="preserve">. </w:t>
      </w:r>
      <w:r w:rsidR="004C2497" w:rsidRPr="0052032F">
        <w:rPr>
          <w:rFonts w:eastAsia="Calibri"/>
          <w:bCs/>
          <w:lang w:eastAsia="en-US"/>
        </w:rPr>
        <w:t>В раздел 3 после подпу</w:t>
      </w:r>
      <w:r w:rsidR="00784306" w:rsidRPr="0052032F">
        <w:rPr>
          <w:rFonts w:eastAsia="Calibri"/>
          <w:bCs/>
          <w:lang w:eastAsia="en-US"/>
        </w:rPr>
        <w:t>н</w:t>
      </w:r>
      <w:r w:rsidR="004C2497" w:rsidRPr="0052032F">
        <w:rPr>
          <w:rFonts w:eastAsia="Calibri"/>
          <w:bCs/>
          <w:lang w:eastAsia="en-US"/>
        </w:rPr>
        <w:t xml:space="preserve">кта </w:t>
      </w:r>
      <w:r w:rsidR="00C516E0">
        <w:rPr>
          <w:rFonts w:eastAsia="Calibri"/>
          <w:bCs/>
          <w:lang w:eastAsia="en-US"/>
        </w:rPr>
        <w:t>3.3.4.</w:t>
      </w:r>
      <w:r w:rsidR="004C2497" w:rsidRPr="0052032F">
        <w:rPr>
          <w:rFonts w:eastAsia="Calibri"/>
          <w:bCs/>
          <w:lang w:eastAsia="en-US"/>
        </w:rPr>
        <w:t xml:space="preserve"> </w:t>
      </w:r>
      <w:r w:rsidR="00C516E0">
        <w:rPr>
          <w:rFonts w:eastAsia="Calibri"/>
          <w:bCs/>
          <w:lang w:eastAsia="en-US"/>
        </w:rPr>
        <w:t xml:space="preserve">второго абзаца </w:t>
      </w:r>
      <w:r w:rsidR="004C2497" w:rsidRPr="0052032F">
        <w:rPr>
          <w:rFonts w:eastAsia="Calibri"/>
          <w:bCs/>
          <w:lang w:eastAsia="en-US"/>
        </w:rPr>
        <w:t>добавить:</w:t>
      </w:r>
    </w:p>
    <w:p w:rsidR="00D1292B" w:rsidRDefault="004C2497" w:rsidP="00D1292B">
      <w:pPr>
        <w:shd w:val="clear" w:color="auto" w:fill="FCFCFC"/>
        <w:tabs>
          <w:tab w:val="right" w:pos="3458"/>
        </w:tabs>
        <w:ind w:firstLine="435"/>
        <w:jc w:val="both"/>
        <w:rPr>
          <w:color w:val="000000"/>
        </w:rPr>
      </w:pPr>
      <w:proofErr w:type="gramStart"/>
      <w:r w:rsidRPr="0052032F">
        <w:rPr>
          <w:color w:val="000000"/>
        </w:rPr>
        <w:t xml:space="preserve">«Срок подготовки и направления ответа на межведомственный запрос о представлении документов и информации, указанных в </w:t>
      </w:r>
      <w:hyperlink r:id="rId6" w:anchor="/document/12177515/entry/72" w:history="1">
        <w:r w:rsidRPr="00F20325">
          <w:rPr>
            <w:u w:val="single"/>
          </w:rPr>
          <w:t>пункте 2 части 1 статьи 7</w:t>
        </w:r>
      </w:hyperlink>
      <w:r w:rsidRPr="00F20325">
        <w:t xml:space="preserve"> настоящего Федерального закона (</w:t>
      </w:r>
      <w:hyperlink r:id="rId7" w:anchor="/document/71436032/entry/1071" w:history="1">
        <w:r w:rsidRPr="00F20325">
          <w:rPr>
            <w:u w:val="single"/>
          </w:rPr>
          <w:t>Федеральный закон</w:t>
        </w:r>
      </w:hyperlink>
      <w:r w:rsidRPr="0052032F">
        <w:rPr>
          <w:color w:val="000000"/>
        </w:rPr>
        <w:t xml:space="preserve"> от 3 июля 2016 г. N 361-ФЗ в части 3 статьи 7.2 Федерального закона №</w:t>
      </w:r>
      <w:r w:rsidR="000A42B1">
        <w:rPr>
          <w:color w:val="000000"/>
        </w:rPr>
        <w:t xml:space="preserve"> </w:t>
      </w:r>
      <w:r w:rsidRPr="0052032F">
        <w:rPr>
          <w:color w:val="000000"/>
        </w:rPr>
        <w:t xml:space="preserve">210-ФЗ от 27.07.2010 года </w:t>
      </w:r>
      <w:r w:rsidR="000A42B1">
        <w:t>(в ред. от 29.07.2018 г.)</w:t>
      </w:r>
      <w:r w:rsidR="000A42B1" w:rsidRPr="00B76419">
        <w:t xml:space="preserve"> </w:t>
      </w:r>
      <w:r w:rsidRPr="0052032F">
        <w:rPr>
          <w:color w:val="000000"/>
        </w:rPr>
        <w:t xml:space="preserve">с внесением изменений, </w:t>
      </w:r>
      <w:hyperlink r:id="rId8" w:anchor="/document/71436032/entry/1253" w:history="1">
        <w:r w:rsidRPr="00F20325">
          <w:rPr>
            <w:u w:val="single"/>
          </w:rPr>
          <w:t>вступивших в силу</w:t>
        </w:r>
      </w:hyperlink>
      <w:r w:rsidRPr="0052032F">
        <w:rPr>
          <w:color w:val="000000"/>
        </w:rPr>
        <w:t xml:space="preserve"> с 1 января 2017 г</w:t>
      </w:r>
      <w:proofErr w:type="gramEnd"/>
      <w:r w:rsidRPr="0052032F">
        <w:rPr>
          <w:color w:val="000000"/>
        </w:rPr>
        <w:t xml:space="preserve">.), </w:t>
      </w:r>
      <w:proofErr w:type="gramStart"/>
      <w:r w:rsidRPr="0052032F">
        <w:rPr>
          <w:color w:val="000000"/>
        </w:rPr>
        <w:t>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52032F">
        <w:rPr>
          <w:color w:val="000000"/>
        </w:rPr>
        <w:t xml:space="preserve">, </w:t>
      </w:r>
      <w:hyperlink r:id="rId9" w:anchor="/document/70207848/entry/0" w:history="1">
        <w:r w:rsidRPr="00C516E0">
          <w:rPr>
            <w:u w:val="single"/>
          </w:rPr>
          <w:t>правовыми актами</w:t>
        </w:r>
      </w:hyperlink>
      <w:r w:rsidRPr="0052032F">
        <w:rPr>
          <w:color w:val="000000"/>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Start"/>
      <w:r w:rsidRPr="0052032F">
        <w:rPr>
          <w:color w:val="000000"/>
        </w:rPr>
        <w:t>.»;</w:t>
      </w:r>
      <w:proofErr w:type="gramEnd"/>
    </w:p>
    <w:p w:rsidR="00535D3D" w:rsidRDefault="00535D3D" w:rsidP="00D1292B">
      <w:pPr>
        <w:shd w:val="clear" w:color="auto" w:fill="FCFCFC"/>
        <w:tabs>
          <w:tab w:val="right" w:pos="3458"/>
        </w:tabs>
        <w:jc w:val="both"/>
        <w:rPr>
          <w:color w:val="000000"/>
        </w:rPr>
      </w:pPr>
      <w:r>
        <w:rPr>
          <w:color w:val="000000"/>
        </w:rPr>
        <w:t xml:space="preserve">        </w:t>
      </w:r>
    </w:p>
    <w:p w:rsidR="00D1292B" w:rsidRDefault="00F34EA8" w:rsidP="00D1292B">
      <w:pPr>
        <w:shd w:val="clear" w:color="auto" w:fill="FCFCFC"/>
        <w:tabs>
          <w:tab w:val="right" w:pos="3458"/>
        </w:tabs>
        <w:jc w:val="both"/>
        <w:rPr>
          <w:color w:val="000000"/>
        </w:rPr>
      </w:pPr>
      <w:r>
        <w:rPr>
          <w:color w:val="000000"/>
        </w:rPr>
        <w:t xml:space="preserve">      </w:t>
      </w:r>
      <w:r w:rsidR="00D1292B">
        <w:rPr>
          <w:color w:val="000000"/>
        </w:rPr>
        <w:t xml:space="preserve"> </w:t>
      </w:r>
      <w:r w:rsidR="00D211B9">
        <w:rPr>
          <w:color w:val="000000"/>
        </w:rPr>
        <w:t>4</w:t>
      </w:r>
      <w:r>
        <w:rPr>
          <w:color w:val="000000"/>
        </w:rPr>
        <w:t xml:space="preserve">. </w:t>
      </w:r>
      <w:r w:rsidR="00D1292B">
        <w:rPr>
          <w:color w:val="000000"/>
        </w:rPr>
        <w:t>В раздел 5, пункт 5.2.2. добавить:</w:t>
      </w:r>
    </w:p>
    <w:p w:rsidR="00D1292B" w:rsidRDefault="00D1292B" w:rsidP="00D1292B">
      <w:pPr>
        <w:shd w:val="clear" w:color="auto" w:fill="FCFCFC"/>
        <w:tabs>
          <w:tab w:val="right" w:pos="3458"/>
        </w:tabs>
        <w:jc w:val="both"/>
        <w:rPr>
          <w:color w:val="000000"/>
        </w:rPr>
      </w:pPr>
      <w:r>
        <w:rPr>
          <w:color w:val="000000"/>
        </w:rPr>
        <w:t xml:space="preserve">        подпункт 2а)</w:t>
      </w:r>
      <w:proofErr w:type="gramStart"/>
      <w:r>
        <w:rPr>
          <w:color w:val="000000"/>
        </w:rPr>
        <w:t>.</w:t>
      </w:r>
      <w:proofErr w:type="gramEnd"/>
      <w:r>
        <w:rPr>
          <w:color w:val="000000"/>
        </w:rPr>
        <w:t xml:space="preserve"> –</w:t>
      </w:r>
      <w:r w:rsidR="00F34EA8">
        <w:rPr>
          <w:color w:val="000000"/>
        </w:rPr>
        <w:t xml:space="preserve"> «</w:t>
      </w:r>
      <w:proofErr w:type="gramStart"/>
      <w:r>
        <w:rPr>
          <w:color w:val="000000"/>
        </w:rPr>
        <w:t>н</w:t>
      </w:r>
      <w:proofErr w:type="gramEnd"/>
      <w:r>
        <w:rPr>
          <w:color w:val="000000"/>
        </w:rPr>
        <w:t>арушение  срока или порядка выдачи документов по результатам предоставления муниципальной услуги;</w:t>
      </w:r>
    </w:p>
    <w:p w:rsidR="00D1292B" w:rsidRDefault="00D1292B" w:rsidP="00D1292B">
      <w:pPr>
        <w:shd w:val="clear" w:color="auto" w:fill="FCFCFC"/>
        <w:tabs>
          <w:tab w:val="right" w:pos="3458"/>
        </w:tabs>
        <w:jc w:val="both"/>
      </w:pPr>
      <w:r>
        <w:rPr>
          <w:color w:val="000000"/>
        </w:rPr>
        <w:t xml:space="preserve">        подпункт  8)</w:t>
      </w:r>
      <w:proofErr w:type="gramStart"/>
      <w:r>
        <w:rPr>
          <w:color w:val="000000"/>
        </w:rPr>
        <w:t>.</w:t>
      </w:r>
      <w:proofErr w:type="gramEnd"/>
      <w:r>
        <w:rPr>
          <w:color w:val="000000"/>
        </w:rPr>
        <w:t xml:space="preserve"> – </w:t>
      </w:r>
      <w:r w:rsidR="00F34EA8">
        <w:rPr>
          <w:color w:val="000000"/>
        </w:rPr>
        <w:t>«</w:t>
      </w:r>
      <w:proofErr w:type="gramStart"/>
      <w:r>
        <w:rPr>
          <w:color w:val="000000"/>
        </w:rPr>
        <w:t>п</w:t>
      </w:r>
      <w:proofErr w:type="gramEnd"/>
      <w:r>
        <w:rPr>
          <w:color w:val="000000"/>
        </w:rPr>
        <w:t xml:space="preserve">риостановление  предоставления  муниципальной услуги, </w:t>
      </w:r>
      <w:r w:rsidR="00F4409B">
        <w:rPr>
          <w:color w:val="000000"/>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 законами и  </w:t>
      </w:r>
      <w:r>
        <w:rPr>
          <w:color w:val="000000"/>
        </w:rPr>
        <w:t xml:space="preserve">  </w:t>
      </w:r>
      <w:r w:rsidR="00F4409B">
        <w:rPr>
          <w:color w:val="000000"/>
        </w:rPr>
        <w:t xml:space="preserve">ними иными нормативными правовыми актами </w:t>
      </w:r>
      <w:r w:rsidR="004930BB">
        <w:rPr>
          <w:color w:val="000000"/>
        </w:rPr>
        <w:t xml:space="preserve"> субъектов Российской Ф</w:t>
      </w:r>
      <w:r w:rsidR="00F4409B">
        <w:rPr>
          <w:color w:val="000000"/>
        </w:rPr>
        <w:t>едерации,</w:t>
      </w:r>
      <w:r w:rsidR="004930BB">
        <w:rPr>
          <w:color w:val="000000"/>
        </w:rPr>
        <w:t xml:space="preserve">  муниципальными правовыми актами.  </w:t>
      </w:r>
      <w:proofErr w:type="gramStart"/>
      <w:r w:rsidR="004930B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w:t>
      </w:r>
      <w:r w:rsidR="00B540CF" w:rsidRPr="0052032F">
        <w:rPr>
          <w:color w:val="000000"/>
        </w:rPr>
        <w:t>Федерального закона №</w:t>
      </w:r>
      <w:r w:rsidR="00B540CF">
        <w:rPr>
          <w:color w:val="000000"/>
        </w:rPr>
        <w:t xml:space="preserve"> </w:t>
      </w:r>
      <w:r w:rsidR="00B540CF" w:rsidRPr="0052032F">
        <w:rPr>
          <w:color w:val="000000"/>
        </w:rPr>
        <w:t xml:space="preserve">210-ФЗ от 27.07.2010 года </w:t>
      </w:r>
      <w:r w:rsidR="00B540CF">
        <w:t>(в ред. от 29.07.2018 г.)</w:t>
      </w:r>
      <w:r w:rsidR="00F34EA8">
        <w:t>»</w:t>
      </w:r>
      <w:r w:rsidR="00B540CF">
        <w:t>.</w:t>
      </w:r>
      <w:proofErr w:type="gramEnd"/>
    </w:p>
    <w:p w:rsidR="00F34EA8" w:rsidRDefault="00B540CF" w:rsidP="00B540CF">
      <w:pPr>
        <w:shd w:val="clear" w:color="auto" w:fill="FCFCFC"/>
        <w:tabs>
          <w:tab w:val="right" w:pos="3458"/>
        </w:tabs>
        <w:jc w:val="both"/>
        <w:rPr>
          <w:color w:val="000000"/>
        </w:rPr>
      </w:pPr>
      <w:r>
        <w:rPr>
          <w:color w:val="000000"/>
        </w:rPr>
        <w:t xml:space="preserve">        </w:t>
      </w:r>
    </w:p>
    <w:p w:rsidR="00B540CF" w:rsidRDefault="00F34EA8" w:rsidP="00B540CF">
      <w:pPr>
        <w:shd w:val="clear" w:color="auto" w:fill="FCFCFC"/>
        <w:tabs>
          <w:tab w:val="right" w:pos="3458"/>
        </w:tabs>
        <w:jc w:val="both"/>
        <w:rPr>
          <w:color w:val="000000"/>
        </w:rPr>
      </w:pPr>
      <w:r>
        <w:rPr>
          <w:color w:val="000000"/>
        </w:rPr>
        <w:t xml:space="preserve">       </w:t>
      </w:r>
      <w:r w:rsidR="00D211B9">
        <w:rPr>
          <w:color w:val="000000"/>
        </w:rPr>
        <w:t xml:space="preserve"> 5</w:t>
      </w:r>
      <w:r>
        <w:rPr>
          <w:color w:val="000000"/>
        </w:rPr>
        <w:t xml:space="preserve">. </w:t>
      </w:r>
      <w:r w:rsidR="00B540CF">
        <w:rPr>
          <w:color w:val="000000"/>
        </w:rPr>
        <w:t>Пункт 5.2.2. подпункт 5)</w:t>
      </w:r>
      <w:r w:rsidR="003B2BBF">
        <w:rPr>
          <w:color w:val="000000"/>
        </w:rPr>
        <w:t xml:space="preserve"> и</w:t>
      </w:r>
      <w:r w:rsidR="003B2BBF" w:rsidRPr="003B2BBF">
        <w:rPr>
          <w:color w:val="000000"/>
        </w:rPr>
        <w:t xml:space="preserve"> </w:t>
      </w:r>
      <w:r w:rsidR="003B2BBF">
        <w:rPr>
          <w:color w:val="000000"/>
        </w:rPr>
        <w:t>подпункт 7)</w:t>
      </w:r>
      <w:proofErr w:type="gramStart"/>
      <w:r w:rsidR="00B540CF">
        <w:rPr>
          <w:color w:val="000000"/>
        </w:rPr>
        <w:t>.</w:t>
      </w:r>
      <w:proofErr w:type="gramEnd"/>
      <w:r w:rsidR="00B540CF">
        <w:rPr>
          <w:color w:val="000000"/>
        </w:rPr>
        <w:t xml:space="preserve"> </w:t>
      </w:r>
      <w:proofErr w:type="gramStart"/>
      <w:r w:rsidR="0059191E">
        <w:rPr>
          <w:color w:val="000000"/>
        </w:rPr>
        <w:t>з</w:t>
      </w:r>
      <w:proofErr w:type="gramEnd"/>
      <w:r w:rsidR="00A55861">
        <w:rPr>
          <w:color w:val="000000"/>
        </w:rPr>
        <w:t>аменить следующей редакцией:</w:t>
      </w:r>
    </w:p>
    <w:p w:rsidR="0059191E" w:rsidRPr="004F5A67" w:rsidRDefault="0059191E" w:rsidP="00F34EA8">
      <w:pPr>
        <w:autoSpaceDE w:val="0"/>
        <w:autoSpaceDN w:val="0"/>
        <w:adjustRightInd w:val="0"/>
        <w:jc w:val="both"/>
      </w:pPr>
      <w:r>
        <w:rPr>
          <w:color w:val="000000"/>
        </w:rPr>
        <w:t xml:space="preserve">        П.п.5)</w:t>
      </w:r>
      <w:proofErr w:type="gramStart"/>
      <w:r>
        <w:rPr>
          <w:color w:val="000000"/>
        </w:rPr>
        <w:t>.</w:t>
      </w:r>
      <w:proofErr w:type="gramEnd"/>
      <w:r>
        <w:rPr>
          <w:color w:val="000000"/>
        </w:rPr>
        <w:t xml:space="preserve"> </w:t>
      </w:r>
      <w:r w:rsidR="00F34EA8">
        <w:rPr>
          <w:color w:val="000000"/>
        </w:rPr>
        <w:t>–</w:t>
      </w:r>
      <w:r>
        <w:rPr>
          <w:color w:val="000000"/>
        </w:rPr>
        <w:t xml:space="preserve"> </w:t>
      </w:r>
      <w:r w:rsidR="00F34EA8">
        <w:rPr>
          <w:color w:val="000000"/>
        </w:rPr>
        <w:t>«</w:t>
      </w:r>
      <w:proofErr w:type="gramStart"/>
      <w:r w:rsidRPr="004F5A67">
        <w:t>о</w:t>
      </w:r>
      <w:proofErr w:type="gramEnd"/>
      <w:r w:rsidRPr="004F5A67">
        <w:t xml:space="preserve">тказ в предоставлении </w:t>
      </w:r>
      <w:r>
        <w:t>государственной и</w:t>
      </w:r>
      <w:r w:rsidR="00F36EF8">
        <w:t>ли</w:t>
      </w:r>
      <w:r>
        <w:t xml:space="preserve"> </w:t>
      </w:r>
      <w:r w:rsidRPr="004F5A67">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законами  и иными </w:t>
      </w:r>
      <w:r w:rsidRPr="004F5A67">
        <w:t>нормативными правовыми актами субъектов Российской Федерации</w:t>
      </w:r>
      <w:r>
        <w:t>,  муниципальными правовыми актами.</w:t>
      </w:r>
      <w:r w:rsidR="00F34EA8">
        <w:t xml:space="preserve"> </w:t>
      </w:r>
      <w:proofErr w:type="gramStart"/>
      <w:r>
        <w:t xml:space="preserve">В указанном  случае </w:t>
      </w:r>
      <w:r w:rsidR="009A1A3C">
        <w:t xml:space="preserve">досудебное </w:t>
      </w:r>
      <w:r w:rsidR="009A1A3C">
        <w:rPr>
          <w:color w:val="000000"/>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w:t>
      </w:r>
      <w:r w:rsidR="009A1A3C" w:rsidRPr="0052032F">
        <w:rPr>
          <w:color w:val="000000"/>
        </w:rPr>
        <w:t>Федерального закона №</w:t>
      </w:r>
      <w:r w:rsidR="009A1A3C">
        <w:rPr>
          <w:color w:val="000000"/>
        </w:rPr>
        <w:t xml:space="preserve"> </w:t>
      </w:r>
      <w:r w:rsidR="009A1A3C" w:rsidRPr="0052032F">
        <w:rPr>
          <w:color w:val="000000"/>
        </w:rPr>
        <w:t xml:space="preserve">210-ФЗ от 27.07.2010 года </w:t>
      </w:r>
      <w:r w:rsidR="009A1A3C">
        <w:t>(в ред. от 29.07.2018 г.)</w:t>
      </w:r>
      <w:r w:rsidR="00F34EA8">
        <w:t>»</w:t>
      </w:r>
      <w:r w:rsidRPr="004F5A67">
        <w:t>;</w:t>
      </w:r>
      <w:proofErr w:type="gramEnd"/>
    </w:p>
    <w:p w:rsidR="009B7694" w:rsidRPr="004F5A67" w:rsidRDefault="009A1A3C" w:rsidP="009B7694">
      <w:pPr>
        <w:shd w:val="clear" w:color="auto" w:fill="FCFCFC"/>
        <w:tabs>
          <w:tab w:val="right" w:pos="3458"/>
        </w:tabs>
        <w:jc w:val="both"/>
      </w:pPr>
      <w:r>
        <w:rPr>
          <w:color w:val="000000"/>
        </w:rPr>
        <w:t xml:space="preserve">        </w:t>
      </w:r>
      <w:r w:rsidR="00D211B9">
        <w:rPr>
          <w:color w:val="000000"/>
        </w:rPr>
        <w:t>6</w:t>
      </w:r>
      <w:r w:rsidR="00F34EA8">
        <w:rPr>
          <w:color w:val="000000"/>
        </w:rPr>
        <w:t>. Пункт 5.2.2. п</w:t>
      </w:r>
      <w:r>
        <w:rPr>
          <w:color w:val="000000"/>
        </w:rPr>
        <w:t>.п. 7)</w:t>
      </w:r>
      <w:proofErr w:type="gramStart"/>
      <w:r>
        <w:rPr>
          <w:color w:val="000000"/>
        </w:rPr>
        <w:t>.</w:t>
      </w:r>
      <w:proofErr w:type="gramEnd"/>
      <w:r>
        <w:rPr>
          <w:color w:val="000000"/>
        </w:rPr>
        <w:t xml:space="preserve"> </w:t>
      </w:r>
      <w:r w:rsidR="00F34EA8">
        <w:rPr>
          <w:color w:val="000000"/>
        </w:rPr>
        <w:t>–</w:t>
      </w:r>
      <w:r>
        <w:rPr>
          <w:color w:val="000000"/>
        </w:rPr>
        <w:t xml:space="preserve"> </w:t>
      </w:r>
      <w:r w:rsidR="00F34EA8">
        <w:rPr>
          <w:color w:val="000000"/>
        </w:rPr>
        <w:t>«</w:t>
      </w:r>
      <w:proofErr w:type="gramStart"/>
      <w:r w:rsidR="00F36EF8" w:rsidRPr="004F5A67">
        <w:t>о</w:t>
      </w:r>
      <w:proofErr w:type="gramEnd"/>
      <w:r w:rsidR="00F36EF8" w:rsidRPr="004F5A67">
        <w:t xml:space="preserve">тказ органа, предоставляющего </w:t>
      </w:r>
      <w:r w:rsidR="00F36EF8">
        <w:t xml:space="preserve">государственную или </w:t>
      </w:r>
      <w:r w:rsidR="00F36EF8" w:rsidRPr="004F5A67">
        <w:t>муниципальную услугу, должностного лица органа</w:t>
      </w:r>
      <w:r w:rsidR="00F36EF8">
        <w:t xml:space="preserve">,  </w:t>
      </w:r>
      <w:r w:rsidR="00F36EF8" w:rsidRPr="004F5A67">
        <w:t xml:space="preserve">предоставляющего </w:t>
      </w:r>
      <w:r w:rsidR="00F36EF8">
        <w:t xml:space="preserve">государственную или </w:t>
      </w:r>
      <w:r w:rsidR="00F36EF8" w:rsidRPr="004F5A67">
        <w:t>муниципальную услугу</w:t>
      </w:r>
      <w:r w:rsidR="00F36EF8">
        <w:t xml:space="preserve">,  многофункционального центра,  </w:t>
      </w:r>
      <w:r w:rsidR="00F36EF8" w:rsidRPr="004F5A67">
        <w:t xml:space="preserve"> </w:t>
      </w:r>
      <w:r w:rsidR="00F36EF8">
        <w:rPr>
          <w:color w:val="000000"/>
        </w:rPr>
        <w:t xml:space="preserve">работника  многофункционального  центра,  </w:t>
      </w:r>
      <w:r w:rsidR="009B7694">
        <w:rPr>
          <w:color w:val="000000"/>
        </w:rPr>
        <w:t xml:space="preserve">предусмотренного частью 1.1 статьи 16 </w:t>
      </w:r>
      <w:r w:rsidR="009B7694" w:rsidRPr="0052032F">
        <w:rPr>
          <w:color w:val="000000"/>
        </w:rPr>
        <w:t>Федерального закона №</w:t>
      </w:r>
      <w:r w:rsidR="009B7694">
        <w:rPr>
          <w:color w:val="000000"/>
        </w:rPr>
        <w:t xml:space="preserve"> </w:t>
      </w:r>
      <w:r w:rsidR="009B7694" w:rsidRPr="0052032F">
        <w:rPr>
          <w:color w:val="000000"/>
        </w:rPr>
        <w:t xml:space="preserve">210-ФЗ от 27.07.2010 года </w:t>
      </w:r>
      <w:r w:rsidR="009B7694">
        <w:t xml:space="preserve">(в ред. от 29.07.2018 г.)  или их работников </w:t>
      </w:r>
      <w:r w:rsidR="00F36EF8" w:rsidRPr="004F5A67">
        <w:t xml:space="preserve">в исправлении допущенных </w:t>
      </w:r>
      <w:r w:rsidR="009B7694">
        <w:t xml:space="preserve">ими </w:t>
      </w:r>
      <w:r w:rsidR="00F36EF8" w:rsidRPr="004F5A67">
        <w:t xml:space="preserve">опечаток и ошибок в выданных в результате предоставления </w:t>
      </w:r>
      <w:r w:rsidR="009B7694">
        <w:t xml:space="preserve">государственной или </w:t>
      </w:r>
      <w:r w:rsidR="00F36EF8" w:rsidRPr="004F5A67">
        <w:t>муниципальной услуги документах либо нарушение установленного срока таких исправлений.</w:t>
      </w:r>
      <w:r w:rsidR="009B7694" w:rsidRPr="009B7694">
        <w:t xml:space="preserve"> </w:t>
      </w:r>
      <w:proofErr w:type="gramStart"/>
      <w:r w:rsidR="009B7694">
        <w:t xml:space="preserve">В указанном  случае досудебное </w:t>
      </w:r>
      <w:r w:rsidR="009B7694">
        <w:rPr>
          <w:color w:val="000000"/>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w:t>
      </w:r>
      <w:r w:rsidR="009B7694" w:rsidRPr="0052032F">
        <w:rPr>
          <w:color w:val="000000"/>
        </w:rPr>
        <w:t>Федерального закона №</w:t>
      </w:r>
      <w:r w:rsidR="009B7694">
        <w:rPr>
          <w:color w:val="000000"/>
        </w:rPr>
        <w:t xml:space="preserve"> </w:t>
      </w:r>
      <w:r w:rsidR="009B7694" w:rsidRPr="0052032F">
        <w:rPr>
          <w:color w:val="000000"/>
        </w:rPr>
        <w:t xml:space="preserve">210-ФЗ от 27.07.2010 года </w:t>
      </w:r>
      <w:r w:rsidR="009B7694">
        <w:t>(в ред. от 29.07.2018 г.)</w:t>
      </w:r>
      <w:r w:rsidR="00F34EA8">
        <w:t>»</w:t>
      </w:r>
      <w:r w:rsidR="009B7694" w:rsidRPr="004F5A67">
        <w:t>;</w:t>
      </w:r>
      <w:proofErr w:type="gramEnd"/>
    </w:p>
    <w:p w:rsidR="00F36EF8" w:rsidRPr="004F5A67" w:rsidRDefault="00F36EF8" w:rsidP="00F36EF8">
      <w:pPr>
        <w:autoSpaceDE w:val="0"/>
        <w:autoSpaceDN w:val="0"/>
        <w:adjustRightInd w:val="0"/>
        <w:jc w:val="both"/>
      </w:pPr>
    </w:p>
    <w:p w:rsidR="00D211B9" w:rsidRDefault="00D3593F"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rPr>
          <w:color w:val="000000"/>
        </w:rPr>
      </w:pPr>
      <w:r>
        <w:rPr>
          <w:color w:val="000000"/>
        </w:rPr>
        <w:t>7. Пункт 5.</w:t>
      </w:r>
      <w:r w:rsidR="008D135F">
        <w:rPr>
          <w:color w:val="000000"/>
        </w:rPr>
        <w:t xml:space="preserve">6. </w:t>
      </w:r>
      <w:r w:rsidR="00E86723">
        <w:rPr>
          <w:color w:val="000000"/>
        </w:rPr>
        <w:t xml:space="preserve"> Абзац</w:t>
      </w:r>
      <w:r w:rsidR="00396DE6">
        <w:rPr>
          <w:color w:val="000000"/>
        </w:rPr>
        <w:t xml:space="preserve">ем </w:t>
      </w:r>
      <w:r w:rsidR="00E86723">
        <w:rPr>
          <w:color w:val="000000"/>
        </w:rPr>
        <w:t xml:space="preserve"> </w:t>
      </w:r>
      <w:r w:rsidR="00396DE6">
        <w:rPr>
          <w:color w:val="000000"/>
        </w:rPr>
        <w:t>2</w:t>
      </w:r>
      <w:r w:rsidR="00E86723">
        <w:rPr>
          <w:color w:val="000000"/>
        </w:rPr>
        <w:t xml:space="preserve"> </w:t>
      </w:r>
      <w:r w:rsidR="00396DE6">
        <w:rPr>
          <w:color w:val="000000"/>
        </w:rPr>
        <w:t>добавить</w:t>
      </w:r>
      <w:r w:rsidR="00E86723">
        <w:rPr>
          <w:color w:val="000000"/>
        </w:rPr>
        <w:t>:</w:t>
      </w:r>
    </w:p>
    <w:p w:rsidR="003B2BBF" w:rsidRDefault="003B2BBF"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rPr>
          <w:color w:val="000000"/>
        </w:rPr>
      </w:pPr>
      <w:r>
        <w:rPr>
          <w:color w:val="000000"/>
        </w:rPr>
        <w:t xml:space="preserve">«Жалоба подается в письменной  форме на бумажном носителе, в электронной  форме в орган, </w:t>
      </w:r>
      <w:r w:rsidRPr="004F5A67">
        <w:t>предоставляющ</w:t>
      </w:r>
      <w:r>
        <w:t>ий</w:t>
      </w:r>
      <w:r w:rsidRPr="004F5A67">
        <w:t xml:space="preserve"> </w:t>
      </w:r>
      <w:r>
        <w:t xml:space="preserve">государственную или </w:t>
      </w:r>
      <w:r w:rsidRPr="004F5A67">
        <w:t>муниципальную услугу</w:t>
      </w:r>
      <w:r>
        <w:t xml:space="preserve">, </w:t>
      </w:r>
      <w:r w:rsidRPr="003B2BBF">
        <w:rPr>
          <w:color w:val="000000"/>
        </w:rPr>
        <w:t xml:space="preserve"> </w:t>
      </w:r>
      <w:r>
        <w:rPr>
          <w:color w:val="000000"/>
        </w:rPr>
        <w:t>многофункциональный центр  либо в  соответствующий  орган государственной  власти  (орган местного самоуправления) публичн</w:t>
      </w:r>
      <w:proofErr w:type="gramStart"/>
      <w:r>
        <w:rPr>
          <w:color w:val="000000"/>
        </w:rPr>
        <w:t>о-</w:t>
      </w:r>
      <w:proofErr w:type="gramEnd"/>
      <w:r>
        <w:rPr>
          <w:color w:val="000000"/>
        </w:rPr>
        <w:t xml:space="preserve"> правового образования,  являющийся  учредителем многофункциональн</w:t>
      </w:r>
      <w:r w:rsidR="00E572BD">
        <w:rPr>
          <w:color w:val="000000"/>
        </w:rPr>
        <w:t>ого</w:t>
      </w:r>
      <w:r>
        <w:rPr>
          <w:color w:val="000000"/>
        </w:rPr>
        <w:t xml:space="preserve"> центр</w:t>
      </w:r>
      <w:r w:rsidR="00E572BD">
        <w:rPr>
          <w:color w:val="000000"/>
        </w:rPr>
        <w:t xml:space="preserve">а (далее учредитель МФЦ), а также организации, предусмотренные частью 1.1  статьи 16  </w:t>
      </w:r>
      <w:r w:rsidR="00E572BD" w:rsidRPr="0052032F">
        <w:rPr>
          <w:color w:val="000000"/>
        </w:rPr>
        <w:t>Федерального закона №</w:t>
      </w:r>
      <w:r w:rsidR="00E572BD">
        <w:rPr>
          <w:color w:val="000000"/>
        </w:rPr>
        <w:t xml:space="preserve"> </w:t>
      </w:r>
      <w:r w:rsidR="00E572BD" w:rsidRPr="0052032F">
        <w:rPr>
          <w:color w:val="000000"/>
        </w:rPr>
        <w:t xml:space="preserve">210-ФЗ от 27.07.2010 года </w:t>
      </w:r>
      <w:r w:rsidR="00E572BD">
        <w:t xml:space="preserve">(в ред. от 29.07.2018 г.). Жалобы на решения и </w:t>
      </w:r>
      <w:r w:rsidR="00E572BD">
        <w:rPr>
          <w:color w:val="000000"/>
        </w:rPr>
        <w:t xml:space="preserve">действия (бездействия) руководителя органа, предоставляющего государственную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или муниципальную услугу. Жалобы на  </w:t>
      </w:r>
      <w:r w:rsidR="00E572BD">
        <w:t xml:space="preserve">решения и </w:t>
      </w:r>
      <w:r w:rsidR="00E572BD">
        <w:rPr>
          <w:color w:val="000000"/>
        </w:rPr>
        <w:t xml:space="preserve">действия (бездействия) работника  многофункционального центра подаются  руководителю этого многофункционального центра. Жалобы на  </w:t>
      </w:r>
      <w:r w:rsidR="00E572BD">
        <w:t xml:space="preserve">решения и </w:t>
      </w:r>
      <w:r w:rsidR="00E572BD">
        <w:rPr>
          <w:color w:val="000000"/>
        </w:rPr>
        <w:t xml:space="preserve">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008D135F">
        <w:rPr>
          <w:color w:val="000000"/>
        </w:rPr>
        <w:t xml:space="preserve">Российской Федерации. Жалобы на  </w:t>
      </w:r>
      <w:r w:rsidR="008D135F">
        <w:t xml:space="preserve">решения и </w:t>
      </w:r>
      <w:r w:rsidR="008D135F">
        <w:rPr>
          <w:color w:val="000000"/>
        </w:rPr>
        <w:t>действия (бездействия) работников  организаций,</w:t>
      </w:r>
      <w:r w:rsidR="008D135F" w:rsidRPr="008D135F">
        <w:rPr>
          <w:color w:val="000000"/>
        </w:rPr>
        <w:t xml:space="preserve"> </w:t>
      </w:r>
      <w:r w:rsidR="008D135F">
        <w:rPr>
          <w:color w:val="000000"/>
        </w:rPr>
        <w:t xml:space="preserve">предусмотренных частью 1.1  статьи 16  </w:t>
      </w:r>
      <w:r w:rsidR="008D135F" w:rsidRPr="0052032F">
        <w:rPr>
          <w:color w:val="000000"/>
        </w:rPr>
        <w:t>Федерального закона №</w:t>
      </w:r>
      <w:r w:rsidR="008D135F">
        <w:rPr>
          <w:color w:val="000000"/>
        </w:rPr>
        <w:t xml:space="preserve"> </w:t>
      </w:r>
      <w:r w:rsidR="008D135F" w:rsidRPr="0052032F">
        <w:rPr>
          <w:color w:val="000000"/>
        </w:rPr>
        <w:t xml:space="preserve">210-ФЗ от 27.07.2010 года </w:t>
      </w:r>
      <w:r w:rsidR="008D135F">
        <w:t>(в ред. от 29.07.2018 г.)</w:t>
      </w:r>
      <w:r w:rsidR="006D6877">
        <w:t xml:space="preserve">,   </w:t>
      </w:r>
      <w:r w:rsidR="008D135F">
        <w:rPr>
          <w:color w:val="000000"/>
        </w:rPr>
        <w:t>подаются  руководителям этих организаций.</w:t>
      </w:r>
    </w:p>
    <w:p w:rsidR="003151A4" w:rsidRDefault="003151A4"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p>
    <w:p w:rsidR="00276A33" w:rsidRDefault="00276A33"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rPr>
          <w:color w:val="000000"/>
        </w:rPr>
      </w:pPr>
      <w:r>
        <w:rPr>
          <w:color w:val="000000"/>
        </w:rPr>
        <w:t>8. Пункт 5.7.  заменить следующей редакцией:</w:t>
      </w:r>
    </w:p>
    <w:p w:rsidR="00B24962" w:rsidRPr="004F5A67" w:rsidRDefault="00B24962" w:rsidP="00B24962">
      <w:pPr>
        <w:jc w:val="both"/>
        <w:rPr>
          <w:b/>
          <w:bCs/>
        </w:rPr>
      </w:pPr>
      <w:r>
        <w:t xml:space="preserve">       </w:t>
      </w:r>
      <w:proofErr w:type="gramStart"/>
      <w:r>
        <w:t>«</w:t>
      </w:r>
      <w:r w:rsidR="006D6877">
        <w:t xml:space="preserve">Жалоба, поступившая в орган, </w:t>
      </w:r>
      <w:r w:rsidR="006D6877">
        <w:rPr>
          <w:color w:val="000000"/>
        </w:rPr>
        <w:t>предоставляющий государственную или муниципальную услугу,  многофункциональный центр,  учредителю многофункционального центра, в организации,</w:t>
      </w:r>
      <w:r w:rsidR="006D6877" w:rsidRPr="008D135F">
        <w:rPr>
          <w:color w:val="000000"/>
        </w:rPr>
        <w:t xml:space="preserve"> </w:t>
      </w:r>
      <w:r w:rsidR="006D6877">
        <w:rPr>
          <w:color w:val="000000"/>
        </w:rPr>
        <w:t xml:space="preserve">предусмотренных частью 1.1  статьи 16  </w:t>
      </w:r>
      <w:r w:rsidR="006D6877" w:rsidRPr="0052032F">
        <w:rPr>
          <w:color w:val="000000"/>
        </w:rPr>
        <w:t>Федерального закона №</w:t>
      </w:r>
      <w:r w:rsidR="006D6877">
        <w:rPr>
          <w:color w:val="000000"/>
        </w:rPr>
        <w:t xml:space="preserve"> </w:t>
      </w:r>
      <w:r w:rsidR="006D6877" w:rsidRPr="0052032F">
        <w:rPr>
          <w:color w:val="000000"/>
        </w:rPr>
        <w:t>210-ФЗ от 27.07.2010 г</w:t>
      </w:r>
      <w:r w:rsidR="006D6877">
        <w:rPr>
          <w:color w:val="000000"/>
        </w:rPr>
        <w:t xml:space="preserve">.,  </w:t>
      </w:r>
      <w:r w:rsidR="006D6877">
        <w:t xml:space="preserve">либо в  </w:t>
      </w:r>
      <w:r w:rsidR="006D6877">
        <w:rPr>
          <w:color w:val="000000"/>
        </w:rPr>
        <w:t xml:space="preserve">вышестоящий  орган (при его наличии),    </w:t>
      </w:r>
      <w:r w:rsidR="00E358D3">
        <w:rPr>
          <w:color w:val="000000"/>
        </w:rPr>
        <w:t xml:space="preserve">подлежат рассмотрению </w:t>
      </w:r>
      <w:r w:rsidRPr="004F5A67">
        <w:t xml:space="preserve"> в течение 15 рабочих дней со дня </w:t>
      </w:r>
      <w:r w:rsidR="00E358D3">
        <w:t xml:space="preserve">ее </w:t>
      </w:r>
      <w:r w:rsidRPr="004F5A67">
        <w:t xml:space="preserve">регистрации, а в случае обжалования отказа органа, предоставляющего </w:t>
      </w:r>
      <w:r w:rsidR="001249CF">
        <w:rPr>
          <w:color w:val="000000"/>
        </w:rPr>
        <w:t>государственную или муниципальную услугу,  многофункционального центра,  организаций,</w:t>
      </w:r>
      <w:r w:rsidR="001249CF" w:rsidRPr="008D135F">
        <w:rPr>
          <w:color w:val="000000"/>
        </w:rPr>
        <w:t xml:space="preserve"> </w:t>
      </w:r>
      <w:r w:rsidR="001249CF">
        <w:rPr>
          <w:color w:val="000000"/>
        </w:rPr>
        <w:t>предусмотренных</w:t>
      </w:r>
      <w:proofErr w:type="gramEnd"/>
      <w:r w:rsidR="001249CF">
        <w:rPr>
          <w:color w:val="000000"/>
        </w:rPr>
        <w:t xml:space="preserve"> частью 1.1  статьи 16  </w:t>
      </w:r>
      <w:r w:rsidR="001249CF" w:rsidRPr="0052032F">
        <w:rPr>
          <w:color w:val="000000"/>
        </w:rPr>
        <w:t>Федерального закона №</w:t>
      </w:r>
      <w:r w:rsidR="001249CF">
        <w:rPr>
          <w:color w:val="000000"/>
        </w:rPr>
        <w:t xml:space="preserve"> </w:t>
      </w:r>
      <w:r w:rsidR="001249CF" w:rsidRPr="0052032F">
        <w:rPr>
          <w:color w:val="000000"/>
        </w:rPr>
        <w:t>210-ФЗ от 27.07.2010 г</w:t>
      </w:r>
      <w:r w:rsidR="001249CF">
        <w:rPr>
          <w:color w:val="000000"/>
        </w:rPr>
        <w:t>.,</w:t>
      </w:r>
      <w:r w:rsidRPr="004F5A67">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4F5A67">
        <w:t>и</w:t>
      </w:r>
      <w:proofErr w:type="gramEnd"/>
      <w:r w:rsidRPr="004F5A67">
        <w:t xml:space="preserve"> 5 рабочих дней со дня регистрации жалобы.</w:t>
      </w:r>
      <w:r w:rsidRPr="004F5A67">
        <w:rPr>
          <w:b/>
          <w:bCs/>
        </w:rPr>
        <w:t xml:space="preserve"> </w:t>
      </w:r>
    </w:p>
    <w:p w:rsidR="00276A33" w:rsidRDefault="00276A33"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p>
    <w:p w:rsidR="00D33F12" w:rsidRDefault="00D33F12" w:rsidP="00D33F12">
      <w:pPr>
        <w:shd w:val="clear" w:color="auto" w:fill="FCFCFC"/>
        <w:tabs>
          <w:tab w:val="right" w:pos="3458"/>
        </w:tabs>
        <w:jc w:val="both"/>
        <w:rPr>
          <w:color w:val="000000"/>
        </w:rPr>
      </w:pPr>
      <w:r>
        <w:t xml:space="preserve">        9. </w:t>
      </w:r>
      <w:r>
        <w:rPr>
          <w:color w:val="000000"/>
        </w:rPr>
        <w:t>В раздел 5, пункт 5.8.3. заменить:</w:t>
      </w:r>
    </w:p>
    <w:p w:rsidR="008C5D89" w:rsidRDefault="00D33F12"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r>
        <w:t>«</w:t>
      </w:r>
      <w:r w:rsidR="008C5D89" w:rsidRPr="004F5A67">
        <w:t>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C5D89">
        <w:t xml:space="preserve"> </w:t>
      </w:r>
    </w:p>
    <w:p w:rsidR="00D33F12" w:rsidRDefault="008C5D89"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proofErr w:type="gramStart"/>
      <w:r>
        <w:t xml:space="preserve">В случае признания  жалобы  подлежащей удовлетворению в ответе заявителю, указанном в пункте </w:t>
      </w:r>
      <w:r w:rsidR="0085130C">
        <w:t xml:space="preserve">5.8.2., дается информация о действиях,  осуществляемых органом,  </w:t>
      </w:r>
      <w:r w:rsidR="0085130C">
        <w:rPr>
          <w:color w:val="000000"/>
        </w:rPr>
        <w:t>предоставляющим государственную или муниципальную услугу</w:t>
      </w:r>
      <w:r w:rsidR="00737BE8">
        <w:rPr>
          <w:color w:val="000000"/>
        </w:rPr>
        <w:t>,  многофункциональным центром либо  организацией,</w:t>
      </w:r>
      <w:r w:rsidR="00737BE8" w:rsidRPr="008D135F">
        <w:rPr>
          <w:color w:val="000000"/>
        </w:rPr>
        <w:t xml:space="preserve"> </w:t>
      </w:r>
      <w:r w:rsidR="00737BE8">
        <w:rPr>
          <w:color w:val="000000"/>
        </w:rPr>
        <w:t xml:space="preserve">предусмотренной частью 1.1  статьи 16  </w:t>
      </w:r>
      <w:r w:rsidR="00737BE8" w:rsidRPr="0052032F">
        <w:rPr>
          <w:color w:val="000000"/>
        </w:rPr>
        <w:t>Федерального закона №</w:t>
      </w:r>
      <w:r w:rsidR="00737BE8">
        <w:rPr>
          <w:color w:val="000000"/>
        </w:rPr>
        <w:t xml:space="preserve"> </w:t>
      </w:r>
      <w:r w:rsidR="00737BE8" w:rsidRPr="0052032F">
        <w:rPr>
          <w:color w:val="000000"/>
        </w:rPr>
        <w:t>210-ФЗ от 27.07.2010 г</w:t>
      </w:r>
      <w:r w:rsidR="00737BE8">
        <w:rPr>
          <w:color w:val="000000"/>
        </w:rPr>
        <w:t xml:space="preserve">., в целях незамедлительного устранения выявленных  нарушений при оказании  </w:t>
      </w:r>
      <w:r w:rsidR="00737BE8" w:rsidRPr="0052032F">
        <w:t>государственной или муниципальной услуги</w:t>
      </w:r>
      <w:r w:rsidR="00737BE8">
        <w:t>,  а также  приносятся извинения за доставленные неудобства  и указывается</w:t>
      </w:r>
      <w:proofErr w:type="gramEnd"/>
      <w:r w:rsidR="00737BE8">
        <w:t xml:space="preserve"> информация о дальнейших  действиях, которые  необходимо совершить  заявителю в целях  получения  </w:t>
      </w:r>
      <w:r w:rsidR="00737BE8" w:rsidRPr="0052032F">
        <w:t>государственной или муниципальной услуги</w:t>
      </w:r>
      <w:r w:rsidR="00737BE8">
        <w:t>.</w:t>
      </w:r>
    </w:p>
    <w:p w:rsidR="00737BE8" w:rsidRDefault="00737BE8" w:rsidP="000A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r>
        <w:t>В случае признания жалобу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F37" w:rsidRPr="0052032F" w:rsidRDefault="00E94FC5" w:rsidP="009B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both"/>
      </w:pPr>
      <w:r>
        <w:t xml:space="preserve">10. </w:t>
      </w:r>
      <w:r w:rsidR="00A22F37" w:rsidRPr="0052032F">
        <w:t>Подпункт 5.4.2 пункта 5.4 изменить в следующей редакции:</w:t>
      </w:r>
    </w:p>
    <w:p w:rsidR="00A22F37" w:rsidRPr="0052032F" w:rsidRDefault="00A22F37" w:rsidP="000A42B1">
      <w:pPr>
        <w:tabs>
          <w:tab w:val="right" w:pos="3458"/>
        </w:tabs>
        <w:autoSpaceDE w:val="0"/>
        <w:autoSpaceDN w:val="0"/>
        <w:adjustRightInd w:val="0"/>
        <w:ind w:firstLine="435"/>
        <w:jc w:val="both"/>
      </w:pPr>
      <w:r w:rsidRPr="0052032F">
        <w:t>«5.4.2. Обращение (жалоба) должна содержать:</w:t>
      </w:r>
    </w:p>
    <w:p w:rsidR="00A22F37" w:rsidRPr="0052032F" w:rsidRDefault="00A22F37" w:rsidP="000A42B1">
      <w:pPr>
        <w:shd w:val="clear" w:color="auto" w:fill="FFFFFF"/>
        <w:spacing w:before="100" w:beforeAutospacing="1" w:after="100" w:afterAutospacing="1"/>
        <w:ind w:firstLine="435"/>
        <w:jc w:val="both"/>
        <w:rPr>
          <w:color w:val="000000"/>
        </w:rPr>
      </w:pPr>
      <w:proofErr w:type="gramStart"/>
      <w:r w:rsidRPr="0052032F">
        <w:rPr>
          <w:color w:val="00000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0" w:anchor="/document/12177515/entry/16011" w:history="1">
        <w:r w:rsidRPr="009B7B3A">
          <w:rPr>
            <w:u w:val="single"/>
          </w:rPr>
          <w:t>частью 1.1 статьи 16</w:t>
        </w:r>
      </w:hyperlink>
      <w:r w:rsidRPr="009B7B3A">
        <w:t xml:space="preserve"> </w:t>
      </w:r>
      <w:r w:rsidRPr="0052032F">
        <w:rPr>
          <w:color w:val="000000"/>
        </w:rPr>
        <w:t>настоящего Федерального закона, их руководителей и (или) работников, решения и действия (бездействие) которых обжалуются;</w:t>
      </w:r>
      <w:proofErr w:type="gramEnd"/>
    </w:p>
    <w:p w:rsidR="00A22F37" w:rsidRPr="0052032F" w:rsidRDefault="00A22F37" w:rsidP="000A42B1">
      <w:pPr>
        <w:shd w:val="clear" w:color="auto" w:fill="FFFFFF"/>
        <w:spacing w:before="100" w:beforeAutospacing="1" w:after="100" w:afterAutospacing="1"/>
        <w:ind w:firstLine="435"/>
        <w:jc w:val="both"/>
        <w:rPr>
          <w:color w:val="000000"/>
        </w:rPr>
      </w:pPr>
      <w:proofErr w:type="gramStart"/>
      <w:r w:rsidRPr="0052032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2F37" w:rsidRPr="0052032F" w:rsidRDefault="00A22F37" w:rsidP="000A42B1">
      <w:pPr>
        <w:shd w:val="clear" w:color="auto" w:fill="FFFFFF"/>
        <w:spacing w:before="100" w:beforeAutospacing="1" w:after="100" w:afterAutospacing="1"/>
        <w:ind w:firstLine="435"/>
        <w:jc w:val="both"/>
        <w:rPr>
          <w:color w:val="000000"/>
        </w:rPr>
      </w:pPr>
      <w:r w:rsidRPr="0052032F">
        <w:rPr>
          <w:color w:val="00000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anchor="/document/12177515/entry/16011" w:history="1">
        <w:r w:rsidRPr="009B7B3A">
          <w:rPr>
            <w:u w:val="single"/>
          </w:rPr>
          <w:t>частью 1.1 статьи 16</w:t>
        </w:r>
      </w:hyperlink>
      <w:r w:rsidRPr="009B7B3A">
        <w:t xml:space="preserve"> </w:t>
      </w:r>
      <w:r w:rsidRPr="0052032F">
        <w:rPr>
          <w:color w:val="000000"/>
        </w:rPr>
        <w:t>настоящего Федерального закона, их работников;</w:t>
      </w:r>
    </w:p>
    <w:p w:rsidR="00110378" w:rsidRPr="0052032F" w:rsidRDefault="00A22F37" w:rsidP="000A42B1">
      <w:pPr>
        <w:shd w:val="clear" w:color="auto" w:fill="FFFFFF"/>
        <w:spacing w:before="100" w:beforeAutospacing="1" w:after="100" w:afterAutospacing="1"/>
        <w:ind w:firstLine="435"/>
        <w:jc w:val="both"/>
        <w:rPr>
          <w:color w:val="000000"/>
        </w:rPr>
      </w:pPr>
      <w:proofErr w:type="gramStart"/>
      <w:r w:rsidRPr="0052032F">
        <w:rPr>
          <w:color w:val="00000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ocument/12177515/entry/16011" w:history="1">
        <w:r w:rsidRPr="009B7B3A">
          <w:rPr>
            <w:u w:val="single"/>
          </w:rPr>
          <w:t>частью 1.1 статьи 16</w:t>
        </w:r>
      </w:hyperlink>
      <w:r w:rsidRPr="0052032F">
        <w:rPr>
          <w:color w:val="000000"/>
        </w:rPr>
        <w:t xml:space="preserve"> настоящего Федерального закона, их работников.</w:t>
      </w:r>
      <w:proofErr w:type="gramEnd"/>
      <w:r w:rsidRPr="0052032F">
        <w:rPr>
          <w:color w:val="000000"/>
        </w:rPr>
        <w:t xml:space="preserve"> Заявителем могут быть представлены документы (при наличии), подтверждающие доводы заявителя, либо их копии</w:t>
      </w:r>
      <w:proofErr w:type="gramStart"/>
      <w:r w:rsidRPr="0052032F">
        <w:rPr>
          <w:color w:val="000000"/>
        </w:rPr>
        <w:t>.»</w:t>
      </w:r>
      <w:proofErr w:type="gramEnd"/>
    </w:p>
    <w:p w:rsidR="00A22F37" w:rsidRPr="0052032F" w:rsidRDefault="009B7B3A" w:rsidP="000A42B1">
      <w:pPr>
        <w:tabs>
          <w:tab w:val="right" w:pos="3458"/>
        </w:tabs>
        <w:ind w:firstLine="435"/>
        <w:jc w:val="both"/>
        <w:rPr>
          <w:color w:val="000000"/>
        </w:rPr>
      </w:pPr>
      <w:r>
        <w:rPr>
          <w:color w:val="000000"/>
        </w:rPr>
        <w:t>11.</w:t>
      </w:r>
      <w:r w:rsidR="00A22F37" w:rsidRPr="0052032F">
        <w:rPr>
          <w:color w:val="000000"/>
        </w:rPr>
        <w:t xml:space="preserve">   Подпункт 5.8.1 пункта 5.8 изменить в следующей редакции:</w:t>
      </w:r>
    </w:p>
    <w:p w:rsidR="009B7B3A" w:rsidRDefault="0052032F" w:rsidP="000A42B1">
      <w:pPr>
        <w:tabs>
          <w:tab w:val="right" w:pos="3458"/>
        </w:tabs>
        <w:autoSpaceDE w:val="0"/>
        <w:autoSpaceDN w:val="0"/>
        <w:adjustRightInd w:val="0"/>
        <w:ind w:firstLine="435"/>
        <w:jc w:val="both"/>
      </w:pPr>
      <w:r>
        <w:t xml:space="preserve">        </w:t>
      </w:r>
      <w:r w:rsidR="00A22F37" w:rsidRPr="0052032F">
        <w:t xml:space="preserve">«5.8.1. По результатам рассмотрения жалобы принимается одно из следующих решений:                                                                                                                                                              </w:t>
      </w:r>
      <w:r w:rsidR="009B7B3A">
        <w:t xml:space="preserve">    </w:t>
      </w:r>
    </w:p>
    <w:p w:rsidR="00A22F37" w:rsidRPr="0052032F" w:rsidRDefault="009B7B3A" w:rsidP="009B7B3A">
      <w:pPr>
        <w:pStyle w:val="a8"/>
      </w:pPr>
      <w:r>
        <w:t xml:space="preserve">        </w:t>
      </w:r>
      <w:proofErr w:type="gramStart"/>
      <w:r w:rsidR="00A22F37" w:rsidRPr="0052032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2F37" w:rsidRPr="0052032F" w:rsidRDefault="009B7B3A" w:rsidP="009B7B3A">
      <w:pPr>
        <w:pStyle w:val="a8"/>
      </w:pPr>
      <w:r>
        <w:t xml:space="preserve">        </w:t>
      </w:r>
      <w:r w:rsidR="00A22F37" w:rsidRPr="0052032F">
        <w:t>2) в удовлетворении жалобы отказывается.</w:t>
      </w:r>
    </w:p>
    <w:p w:rsidR="00784306" w:rsidRPr="0052032F" w:rsidRDefault="00A22F37" w:rsidP="009B7B3A">
      <w:pPr>
        <w:tabs>
          <w:tab w:val="right" w:pos="3458"/>
        </w:tabs>
        <w:autoSpaceDE w:val="0"/>
        <w:autoSpaceDN w:val="0"/>
        <w:adjustRightInd w:val="0"/>
        <w:ind w:firstLine="435"/>
        <w:jc w:val="both"/>
        <w:outlineLvl w:val="2"/>
      </w:pPr>
      <w:r w:rsidRPr="0052032F">
        <w:t xml:space="preserve">  </w:t>
      </w:r>
    </w:p>
    <w:p w:rsidR="003A7C65" w:rsidRPr="00B76419" w:rsidRDefault="003A7C65" w:rsidP="003A7C65">
      <w:pPr>
        <w:jc w:val="both"/>
      </w:pPr>
      <w:r w:rsidRPr="00B76419">
        <w:t xml:space="preserve">       </w:t>
      </w:r>
      <w:r>
        <w:t xml:space="preserve"> </w:t>
      </w:r>
      <w:r w:rsidR="004E5A0E">
        <w:rPr>
          <w:lang w:val="en-US"/>
        </w:rPr>
        <w:t>II</w:t>
      </w:r>
      <w:r w:rsidRPr="00B76419">
        <w:t xml:space="preserve">. </w:t>
      </w:r>
      <w:proofErr w:type="gramStart"/>
      <w:r w:rsidRPr="00B76419">
        <w:t>Постановление  обнародовать</w:t>
      </w:r>
      <w:proofErr w:type="gramEnd"/>
      <w:r w:rsidRPr="00B76419">
        <w:t xml:space="preserve"> на информационном стенде в здании администрации сельского поселения  и разместить на сайте сельского  поселения Нижнеулу-Елгинский сельсовет  </w:t>
      </w:r>
      <w:hyperlink r:id="rId13" w:history="1">
        <w:r w:rsidRPr="00B76419">
          <w:rPr>
            <w:rStyle w:val="a3"/>
          </w:rPr>
          <w:t>http://</w:t>
        </w:r>
        <w:proofErr w:type="spellStart"/>
        <w:r w:rsidRPr="00B76419">
          <w:rPr>
            <w:rStyle w:val="a3"/>
            <w:lang w:val="en-US"/>
          </w:rPr>
          <w:t>nuelga</w:t>
        </w:r>
        <w:proofErr w:type="spellEnd"/>
        <w:r w:rsidRPr="00B76419">
          <w:rPr>
            <w:rStyle w:val="a3"/>
          </w:rPr>
          <w:t>.</w:t>
        </w:r>
        <w:proofErr w:type="spellStart"/>
        <w:r w:rsidRPr="00B76419">
          <w:rPr>
            <w:rStyle w:val="a3"/>
          </w:rPr>
          <w:t>ru</w:t>
        </w:r>
        <w:proofErr w:type="spellEnd"/>
      </w:hyperlink>
      <w:r w:rsidRPr="00B76419">
        <w:t xml:space="preserve">   в  сети Интернет</w:t>
      </w:r>
      <w:r w:rsidRPr="00B76419">
        <w:rPr>
          <w:b/>
          <w:bCs/>
        </w:rPr>
        <w:t>.</w:t>
      </w:r>
    </w:p>
    <w:p w:rsidR="003A7C65" w:rsidRPr="00B76419" w:rsidRDefault="003A7C65" w:rsidP="003A7C65">
      <w:pPr>
        <w:pStyle w:val="ConsPlusTitle"/>
        <w:widowControl/>
        <w:jc w:val="both"/>
        <w:rPr>
          <w:rFonts w:ascii="Times New Roman" w:hAnsi="Times New Roman"/>
          <w:b w:val="0"/>
          <w:sz w:val="24"/>
          <w:szCs w:val="24"/>
        </w:rPr>
      </w:pPr>
      <w:r w:rsidRPr="004E5A0E">
        <w:rPr>
          <w:rFonts w:ascii="Times New Roman" w:hAnsi="Times New Roman"/>
          <w:b w:val="0"/>
          <w:sz w:val="24"/>
          <w:szCs w:val="24"/>
        </w:rPr>
        <w:t xml:space="preserve">       </w:t>
      </w:r>
      <w:r w:rsidR="004E5A0E" w:rsidRPr="004E5A0E">
        <w:rPr>
          <w:rFonts w:ascii="Times New Roman" w:hAnsi="Times New Roman"/>
          <w:b w:val="0"/>
          <w:sz w:val="24"/>
          <w:szCs w:val="24"/>
          <w:lang w:val="en-US"/>
        </w:rPr>
        <w:t>II</w:t>
      </w:r>
      <w:r w:rsidR="004E5A0E">
        <w:rPr>
          <w:rFonts w:ascii="Times New Roman" w:hAnsi="Times New Roman"/>
          <w:b w:val="0"/>
          <w:sz w:val="24"/>
          <w:szCs w:val="24"/>
          <w:lang w:val="en-US"/>
        </w:rPr>
        <w:t>I</w:t>
      </w:r>
      <w:proofErr w:type="gramStart"/>
      <w:r w:rsidRPr="00B76419">
        <w:rPr>
          <w:rFonts w:ascii="Times New Roman" w:hAnsi="Times New Roman"/>
          <w:b w:val="0"/>
          <w:snapToGrid w:val="0"/>
          <w:sz w:val="24"/>
          <w:szCs w:val="24"/>
        </w:rPr>
        <w:t>.  Контроль</w:t>
      </w:r>
      <w:proofErr w:type="gramEnd"/>
      <w:r w:rsidRPr="00B76419">
        <w:rPr>
          <w:rFonts w:ascii="Times New Roman" w:hAnsi="Times New Roman"/>
          <w:b w:val="0"/>
          <w:snapToGrid w:val="0"/>
          <w:sz w:val="24"/>
          <w:szCs w:val="24"/>
        </w:rPr>
        <w:t xml:space="preserve"> за исполнением данного постановления оставляю за собой.</w:t>
      </w:r>
    </w:p>
    <w:p w:rsidR="003A7C65" w:rsidRPr="00B76419" w:rsidRDefault="003A7C65" w:rsidP="003A7C65">
      <w:pPr>
        <w:jc w:val="both"/>
      </w:pPr>
    </w:p>
    <w:p w:rsidR="00BA7651" w:rsidRPr="00077E47" w:rsidRDefault="00E23BCF" w:rsidP="003A7C65">
      <w:pPr>
        <w:ind w:left="435"/>
        <w:jc w:val="both"/>
      </w:pPr>
      <w:r w:rsidRPr="0052032F">
        <w:t xml:space="preserve">                        </w:t>
      </w:r>
    </w:p>
    <w:p w:rsidR="00B76419" w:rsidRPr="00B76419" w:rsidRDefault="00B76419" w:rsidP="003A7C65">
      <w:pPr>
        <w:ind w:left="435"/>
        <w:jc w:val="both"/>
      </w:pPr>
      <w:r w:rsidRPr="00B76419">
        <w:t xml:space="preserve">Глава сельского поселения   </w:t>
      </w:r>
    </w:p>
    <w:p w:rsidR="00B76419" w:rsidRPr="00B76419" w:rsidRDefault="00BA7651" w:rsidP="00B76419">
      <w:pPr>
        <w:jc w:val="both"/>
      </w:pPr>
      <w:r w:rsidRPr="00BA7651">
        <w:t xml:space="preserve">       </w:t>
      </w:r>
      <w:r w:rsidR="00B76419" w:rsidRPr="00B76419">
        <w:t>Нижнеулу-Елгинский  сельсовет                                                      О.В.Зарянова</w:t>
      </w:r>
    </w:p>
    <w:p w:rsidR="00BB2773" w:rsidRPr="0052032F" w:rsidRDefault="00BB2773" w:rsidP="00B76419">
      <w:pPr>
        <w:widowControl w:val="0"/>
        <w:tabs>
          <w:tab w:val="left" w:pos="3420"/>
        </w:tabs>
        <w:autoSpaceDE w:val="0"/>
        <w:autoSpaceDN w:val="0"/>
        <w:adjustRightInd w:val="0"/>
        <w:jc w:val="both"/>
        <w:outlineLvl w:val="0"/>
      </w:pPr>
    </w:p>
    <w:sectPr w:rsidR="00BB2773" w:rsidRPr="0052032F" w:rsidSect="0058230E">
      <w:pgSz w:w="11906" w:h="16838"/>
      <w:pgMar w:top="851"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B7182"/>
    <w:multiLevelType w:val="hybridMultilevel"/>
    <w:tmpl w:val="C6E0F54C"/>
    <w:lvl w:ilvl="0" w:tplc="259674A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9D3781"/>
    <w:rsid w:val="00075AAD"/>
    <w:rsid w:val="00077E47"/>
    <w:rsid w:val="000A42B1"/>
    <w:rsid w:val="000A554E"/>
    <w:rsid w:val="00110378"/>
    <w:rsid w:val="00120D4B"/>
    <w:rsid w:val="001249CF"/>
    <w:rsid w:val="0012508C"/>
    <w:rsid w:val="001577A9"/>
    <w:rsid w:val="001B3FEE"/>
    <w:rsid w:val="00276A33"/>
    <w:rsid w:val="002E2789"/>
    <w:rsid w:val="003064BC"/>
    <w:rsid w:val="00310F35"/>
    <w:rsid w:val="003151A4"/>
    <w:rsid w:val="003842C7"/>
    <w:rsid w:val="00396DE6"/>
    <w:rsid w:val="003A7C65"/>
    <w:rsid w:val="003B2BBF"/>
    <w:rsid w:val="004308DB"/>
    <w:rsid w:val="004704DA"/>
    <w:rsid w:val="004930BB"/>
    <w:rsid w:val="004C2497"/>
    <w:rsid w:val="004D0FE4"/>
    <w:rsid w:val="004E5A0E"/>
    <w:rsid w:val="00506826"/>
    <w:rsid w:val="00510A00"/>
    <w:rsid w:val="0052032F"/>
    <w:rsid w:val="005310E8"/>
    <w:rsid w:val="00535D3D"/>
    <w:rsid w:val="00540E78"/>
    <w:rsid w:val="00553A8F"/>
    <w:rsid w:val="005677C5"/>
    <w:rsid w:val="0058230E"/>
    <w:rsid w:val="00587C5E"/>
    <w:rsid w:val="0059191E"/>
    <w:rsid w:val="005C6BE9"/>
    <w:rsid w:val="00606E28"/>
    <w:rsid w:val="00670655"/>
    <w:rsid w:val="006D6877"/>
    <w:rsid w:val="00737BE8"/>
    <w:rsid w:val="00784306"/>
    <w:rsid w:val="00791C20"/>
    <w:rsid w:val="00794644"/>
    <w:rsid w:val="0085130C"/>
    <w:rsid w:val="008C5D89"/>
    <w:rsid w:val="008D135F"/>
    <w:rsid w:val="00972DFA"/>
    <w:rsid w:val="009A1A3C"/>
    <w:rsid w:val="009B149C"/>
    <w:rsid w:val="009B7694"/>
    <w:rsid w:val="009B7B3A"/>
    <w:rsid w:val="009C2A4C"/>
    <w:rsid w:val="009D3781"/>
    <w:rsid w:val="00A1556A"/>
    <w:rsid w:val="00A22F37"/>
    <w:rsid w:val="00A36418"/>
    <w:rsid w:val="00A55861"/>
    <w:rsid w:val="00AC3D22"/>
    <w:rsid w:val="00B24962"/>
    <w:rsid w:val="00B540CF"/>
    <w:rsid w:val="00B76419"/>
    <w:rsid w:val="00B96BF0"/>
    <w:rsid w:val="00BA7651"/>
    <w:rsid w:val="00BB2773"/>
    <w:rsid w:val="00C428F5"/>
    <w:rsid w:val="00C516E0"/>
    <w:rsid w:val="00CE635D"/>
    <w:rsid w:val="00D1292B"/>
    <w:rsid w:val="00D211B9"/>
    <w:rsid w:val="00D30708"/>
    <w:rsid w:val="00D33F12"/>
    <w:rsid w:val="00D3593F"/>
    <w:rsid w:val="00DE29E5"/>
    <w:rsid w:val="00DF257B"/>
    <w:rsid w:val="00E23BCF"/>
    <w:rsid w:val="00E358D3"/>
    <w:rsid w:val="00E43C35"/>
    <w:rsid w:val="00E572BD"/>
    <w:rsid w:val="00E86723"/>
    <w:rsid w:val="00E94FC5"/>
    <w:rsid w:val="00F20325"/>
    <w:rsid w:val="00F34EA8"/>
    <w:rsid w:val="00F36EF8"/>
    <w:rsid w:val="00F37B7C"/>
    <w:rsid w:val="00F4409B"/>
    <w:rsid w:val="00F80C18"/>
    <w:rsid w:val="00FF6946"/>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 w:type="paragraph" w:customStyle="1" w:styleId="ConsPlusTitle">
    <w:name w:val="ConsPlusTitle"/>
    <w:rsid w:val="00B76419"/>
    <w:pPr>
      <w:widowControl w:val="0"/>
      <w:spacing w:after="0" w:line="240" w:lineRule="auto"/>
    </w:pPr>
    <w:rPr>
      <w:rFonts w:ascii="Arial" w:eastAsia="Times New Roman" w:hAnsi="Arial" w:cs="Times New Roman"/>
      <w:b/>
      <w:sz w:val="20"/>
      <w:szCs w:val="20"/>
      <w:lang w:eastAsia="ru-RU"/>
    </w:rPr>
  </w:style>
  <w:style w:type="paragraph" w:styleId="a8">
    <w:name w:val="No Spacing"/>
    <w:uiPriority w:val="1"/>
    <w:qFormat/>
    <w:rsid w:val="009B7B3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89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nuelga.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2381</Words>
  <Characters>13576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случае внесения изменений в выданный по результатам предоставления государст</vt:lpstr>
      <vt:lpstr>        </vt:lpstr>
      <vt:lpstr/>
    </vt:vector>
  </TitlesOfParts>
  <Company>SPecialiST RePack</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67</cp:revision>
  <cp:lastPrinted>2019-03-12T06:53:00Z</cp:lastPrinted>
  <dcterms:created xsi:type="dcterms:W3CDTF">2015-09-02T05:06:00Z</dcterms:created>
  <dcterms:modified xsi:type="dcterms:W3CDTF">2019-03-12T07:00:00Z</dcterms:modified>
</cp:coreProperties>
</file>