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1" w:rsidRDefault="00A34B51" w:rsidP="00A34B51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403860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РЕСПУБЛИка БАШКОРТОСТАН</w:t>
      </w:r>
    </w:p>
    <w:p w:rsidR="00A34B51" w:rsidRDefault="00A34B51" w:rsidP="00A34B5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районы                                                                        Администрация сельского</w:t>
      </w:r>
    </w:p>
    <w:p w:rsidR="00A34B51" w:rsidRDefault="00A34B51" w:rsidP="00A34B51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 РАЙОНЫның                                                 поселения  Нижнеулу-елгинский</w:t>
      </w:r>
    </w:p>
    <w:p w:rsidR="00A34B51" w:rsidRDefault="00A34B51" w:rsidP="00A34B51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а АУЫЛ СОВЕТЫ                                сельсовет МУНИЦИПАЛЬНОГО РАЙОНА</w:t>
      </w:r>
    </w:p>
    <w:p w:rsidR="00A34B51" w:rsidRDefault="00A34B51" w:rsidP="00A34B51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                ЕРМЕКЕЕВСКий РАЙОН</w:t>
      </w:r>
    </w:p>
    <w:p w:rsidR="00A34B51" w:rsidRDefault="00A34B51" w:rsidP="00A34B5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34B51" w:rsidRDefault="00A34B51" w:rsidP="00A34B5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A34B51" w:rsidRDefault="00A34B51" w:rsidP="00A34B5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A34B51" w:rsidRDefault="00A34B51" w:rsidP="00A34B51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A34B51">
        <w:t xml:space="preserve"> </w:t>
      </w:r>
    </w:p>
    <w:p w:rsidR="00A34B51" w:rsidRDefault="00A34B51" w:rsidP="00A34B5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34B51" w:rsidRDefault="00A34B51" w:rsidP="00A34B5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34B51" w:rsidRDefault="00A34B51" w:rsidP="00A34B51">
      <w:pPr>
        <w:rPr>
          <w:rFonts w:ascii="Lucida Sans Unicode" w:hAnsi="Lucida Sans Unicode" w:cs="Lucida Sans Unicode"/>
          <w:sz w:val="4"/>
          <w:szCs w:val="4"/>
        </w:rPr>
      </w:pPr>
    </w:p>
    <w:p w:rsidR="0086690F" w:rsidRDefault="0086690F" w:rsidP="00A34B51">
      <w:pPr>
        <w:pStyle w:val="a4"/>
        <w:rPr>
          <w:rFonts w:eastAsia="Arial Unicode MS"/>
          <w:b/>
        </w:rPr>
      </w:pPr>
    </w:p>
    <w:p w:rsidR="00A34B51" w:rsidRDefault="00A34B51" w:rsidP="00A34B51">
      <w:pPr>
        <w:pStyle w:val="a4"/>
        <w:rPr>
          <w:rFonts w:eastAsia="Arial Unicode MS"/>
          <w:b/>
        </w:rPr>
      </w:pPr>
      <w:r>
        <w:rPr>
          <w:rFonts w:eastAsia="Arial Unicode MS"/>
          <w:b/>
        </w:rPr>
        <w:t xml:space="preserve">БОЙОРОҠ    </w:t>
      </w:r>
      <w:r>
        <w:rPr>
          <w:rFonts w:eastAsia="Arial Unicode MS"/>
        </w:rPr>
        <w:t xml:space="preserve">                                                              </w:t>
      </w:r>
      <w:r>
        <w:rPr>
          <w:rFonts w:eastAsia="Arial Unicode MS"/>
          <w:b/>
        </w:rPr>
        <w:t xml:space="preserve">№ </w:t>
      </w:r>
      <w:r w:rsidR="00DA241D">
        <w:rPr>
          <w:rFonts w:eastAsia="Arial Unicode MS"/>
          <w:b/>
        </w:rPr>
        <w:t>33</w:t>
      </w:r>
      <w:r>
        <w:rPr>
          <w:rFonts w:eastAsia="Arial Unicode MS"/>
          <w:b/>
        </w:rPr>
        <w:t xml:space="preserve">                           </w:t>
      </w: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РАСПОРЯЖЕНИЕ</w:t>
      </w:r>
    </w:p>
    <w:p w:rsidR="00A34B51" w:rsidRDefault="00A34B51" w:rsidP="00A34B51">
      <w:pPr>
        <w:pStyle w:val="a4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</w:t>
      </w:r>
    </w:p>
    <w:p w:rsidR="00A34B51" w:rsidRDefault="00A34B51" w:rsidP="00A34B51">
      <w:pPr>
        <w:pStyle w:val="a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="00DA241D">
        <w:rPr>
          <w:rFonts w:eastAsia="Arial Unicode MS"/>
          <w:sz w:val="24"/>
          <w:szCs w:val="24"/>
        </w:rPr>
        <w:t>1  август  2018</w:t>
      </w:r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й</w:t>
      </w:r>
      <w:proofErr w:type="spellEnd"/>
      <w:r>
        <w:rPr>
          <w:rFonts w:eastAsia="Arial Unicode MS"/>
          <w:sz w:val="24"/>
          <w:szCs w:val="24"/>
        </w:rPr>
        <w:t>.                                                                                                  2</w:t>
      </w:r>
      <w:r w:rsidR="00DA241D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 августа  201</w:t>
      </w:r>
      <w:r w:rsidR="00DA241D">
        <w:rPr>
          <w:rFonts w:eastAsia="Arial Unicode MS"/>
          <w:sz w:val="24"/>
          <w:szCs w:val="24"/>
        </w:rPr>
        <w:t>8</w:t>
      </w:r>
      <w:r>
        <w:rPr>
          <w:rFonts w:eastAsia="Arial Unicode MS"/>
          <w:sz w:val="24"/>
          <w:szCs w:val="24"/>
        </w:rPr>
        <w:t xml:space="preserve">  г.</w:t>
      </w:r>
    </w:p>
    <w:p w:rsidR="00A34B51" w:rsidRDefault="00A34B51" w:rsidP="00A34B51">
      <w:pPr>
        <w:pStyle w:val="a4"/>
        <w:rPr>
          <w:rFonts w:eastAsia="Arial Unicode MS"/>
          <w:sz w:val="24"/>
          <w:szCs w:val="24"/>
        </w:rPr>
      </w:pPr>
    </w:p>
    <w:p w:rsidR="00DA241D" w:rsidRDefault="00A34B51" w:rsidP="00A34B51">
      <w:pPr>
        <w:pStyle w:val="a4"/>
        <w:jc w:val="right"/>
        <w:rPr>
          <w:b/>
          <w:sz w:val="24"/>
          <w:szCs w:val="24"/>
        </w:rPr>
      </w:pPr>
      <w:bookmarkStart w:id="0" w:name="_Toc336209100"/>
      <w:bookmarkStart w:id="1" w:name="_Toc335926327"/>
      <w:r>
        <w:rPr>
          <w:b/>
          <w:sz w:val="24"/>
          <w:szCs w:val="24"/>
        </w:rPr>
        <w:t xml:space="preserve">О назначении лиц, </w:t>
      </w:r>
    </w:p>
    <w:p w:rsidR="00A34B51" w:rsidRDefault="00A34B51" w:rsidP="00A34B51">
      <w:pPr>
        <w:pStyle w:val="a4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ответственных</w:t>
      </w:r>
      <w:proofErr w:type="gramEnd"/>
      <w:r>
        <w:rPr>
          <w:b/>
          <w:sz w:val="24"/>
          <w:szCs w:val="24"/>
        </w:rPr>
        <w:t xml:space="preserve"> за осуществление</w:t>
      </w:r>
      <w:bookmarkEnd w:id="0"/>
      <w:bookmarkEnd w:id="1"/>
    </w:p>
    <w:p w:rsidR="00A34B51" w:rsidRDefault="00A34B51" w:rsidP="00A34B51">
      <w:pPr>
        <w:pStyle w:val="a4"/>
        <w:jc w:val="right"/>
        <w:rPr>
          <w:b/>
          <w:sz w:val="24"/>
          <w:szCs w:val="24"/>
        </w:rPr>
      </w:pPr>
      <w:bookmarkStart w:id="2" w:name="_Toc336209101"/>
      <w:bookmarkStart w:id="3" w:name="_Toc335926328"/>
      <w:r>
        <w:rPr>
          <w:b/>
          <w:sz w:val="24"/>
          <w:szCs w:val="24"/>
        </w:rPr>
        <w:t>обмена электронными документами</w:t>
      </w:r>
      <w:bookmarkEnd w:id="2"/>
      <w:bookmarkEnd w:id="3"/>
    </w:p>
    <w:p w:rsidR="00A34B51" w:rsidRDefault="00A34B51" w:rsidP="00A34B51">
      <w:pPr>
        <w:pStyle w:val="a4"/>
        <w:rPr>
          <w:sz w:val="24"/>
          <w:szCs w:val="24"/>
        </w:rPr>
      </w:pP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организации электронного документооборота с использованием электронной подписи приказываю: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наделить правом электронной подписи следующих работников (должностных лиц):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984"/>
        <w:gridCol w:w="5244"/>
      </w:tblGrid>
      <w:tr w:rsidR="00A34B51" w:rsidTr="00A34B5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</w:t>
            </w:r>
            <w:r>
              <w:rPr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электронных</w:t>
            </w:r>
            <w:r>
              <w:rPr>
                <w:sz w:val="24"/>
                <w:szCs w:val="24"/>
              </w:rPr>
              <w:br/>
              <w:t>документов</w:t>
            </w:r>
          </w:p>
        </w:tc>
      </w:tr>
      <w:tr w:rsidR="00A34B51" w:rsidTr="00A34B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 Ольга 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 поселения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B51" w:rsidRDefault="00A34B5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 на кассовый  расход, бюджетные  обязательства, заявки  на получение  наличных  денег,  заявки на возврат,  запрос  на аннулирование  заявки</w:t>
            </w:r>
          </w:p>
        </w:tc>
      </w:tr>
    </w:tbl>
    <w:p w:rsidR="00A34B51" w:rsidRDefault="00A34B51" w:rsidP="00A34B51">
      <w:pPr>
        <w:pStyle w:val="a4"/>
        <w:jc w:val="both"/>
        <w:rPr>
          <w:sz w:val="24"/>
          <w:szCs w:val="24"/>
        </w:rPr>
      </w:pPr>
    </w:p>
    <w:p w:rsidR="00A34B51" w:rsidRDefault="00A34B51" w:rsidP="00A34B51">
      <w:pPr>
        <w:pStyle w:val="a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2. Возложить функции и обязанности администратора обмена электронными документами по организации, обеспечению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проведением мероприятий по защите информации на  </w:t>
      </w:r>
      <w:r>
        <w:rPr>
          <w:sz w:val="24"/>
          <w:szCs w:val="24"/>
          <w:u w:val="single"/>
        </w:rPr>
        <w:t>Зарянову  Ольгу  Владимировну – главу  сельского  поселения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A34B51" w:rsidRDefault="00A34B51" w:rsidP="00A34B51">
      <w:pPr>
        <w:pStyle w:val="a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(Ф.И.О., должность, подразделение)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Администратору обмена электронными документами провести инструктаж и ознакомить указанных в пунктах 1 - 2 настоящего приказа работников (должностных лиц) под роспись с Положением о порядке организации изготовления, выдачи, приостановления, возобновления и аннулирования сертификатов ключей проверки электронных подписей уполномоченных лиц государственных органов Республики Башкортостан и их подведомственных организаций, Правилами организации межведомственного электронного взаимодействия государственных органов Республики Башкортостан и их подведомственных организаций с</w:t>
      </w:r>
      <w:proofErr w:type="gramEnd"/>
      <w:r>
        <w:rPr>
          <w:sz w:val="24"/>
          <w:szCs w:val="24"/>
        </w:rPr>
        <w:t xml:space="preserve"> использованием электронной подписи. В случае </w:t>
      </w:r>
      <w:proofErr w:type="gramStart"/>
      <w:r>
        <w:rPr>
          <w:sz w:val="24"/>
          <w:szCs w:val="24"/>
        </w:rPr>
        <w:t>аннулирования сертификата ключа проверки электронной подписи</w:t>
      </w:r>
      <w:proofErr w:type="gramEnd"/>
      <w:r>
        <w:rPr>
          <w:sz w:val="24"/>
          <w:szCs w:val="24"/>
        </w:rPr>
        <w:t xml:space="preserve">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Указанные в пунктах 1 - 2 настоящего приказа работники (должностные лица) несут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сохранение в тайне конфиденциальной информации, ставшей им известной в процессе обмена электронными документами с использованием электронной подписи;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сохранение в тайне закрытых ключей электронной подписи и иной ключевой информации;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 соблюдение правил эксплуатации средств АРМ обмена электронными документами и средств электронной подписи.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 Создать комиссию в составе: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председатель комиссии: Зарянова  Ольга  Владимировна – глава  сельского  поселения;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комиссии: Дмитриев  Алексей  Осипович – управляющий  делами;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Ибатуллина</w:t>
      </w:r>
      <w:proofErr w:type="spellEnd"/>
      <w:r>
        <w:rPr>
          <w:sz w:val="24"/>
          <w:szCs w:val="24"/>
        </w:rPr>
        <w:t xml:space="preserve">  Наталья  Николаевна – председатель  комиссии  по бюджету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для проверки: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готовности программно-технических средств обмена электронными документами, в том числе средств защиты информации АРМ обмена электронными документами;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наличия нормативной и иной документации, регламентирующей обмен электронными документами и использование средств АРМ обмена электронными документами;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подготовленности администратора обмена электронными документами и уполномоченных лиц, указанных в пунктах 1 - 2 настоящего приказа.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окончании работы составить акт о готовности к обмену электронными документами, подписанными электронной подписью.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приказа оставляю за собой.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</w:p>
    <w:p w:rsidR="00A34B51" w:rsidRDefault="00A34B51" w:rsidP="00A34B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 сельского  поселения _____________________   </w:t>
      </w:r>
      <w:proofErr w:type="spellStart"/>
      <w:r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О.В.Зарянова</w:t>
      </w:r>
      <w:proofErr w:type="spellEnd"/>
      <w:r>
        <w:rPr>
          <w:sz w:val="24"/>
          <w:szCs w:val="24"/>
        </w:rPr>
        <w:t xml:space="preserve"> ________</w:t>
      </w:r>
    </w:p>
    <w:p w:rsidR="00A34B51" w:rsidRDefault="00A34B51" w:rsidP="00A34B51">
      <w:pPr>
        <w:pStyle w:val="a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              (подпись)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(Ф.И.О.)</w:t>
      </w:r>
    </w:p>
    <w:p w:rsidR="00A34B51" w:rsidRDefault="00A34B51" w:rsidP="00A34B51">
      <w:pPr>
        <w:pStyle w:val="a4"/>
        <w:jc w:val="both"/>
        <w:rPr>
          <w:sz w:val="24"/>
          <w:szCs w:val="24"/>
        </w:rPr>
      </w:pPr>
    </w:p>
    <w:p w:rsidR="00A34B51" w:rsidRDefault="00A34B51" w:rsidP="00A34B51">
      <w:pPr>
        <w:pStyle w:val="a4"/>
        <w:jc w:val="both"/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34B51"/>
    <w:rsid w:val="0000278C"/>
    <w:rsid w:val="001D08D6"/>
    <w:rsid w:val="007A3DC2"/>
    <w:rsid w:val="0086690F"/>
    <w:rsid w:val="00930AF7"/>
    <w:rsid w:val="00957932"/>
    <w:rsid w:val="009D225B"/>
    <w:rsid w:val="00A34B51"/>
    <w:rsid w:val="00BE7630"/>
    <w:rsid w:val="00C879AE"/>
    <w:rsid w:val="00DA241D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4B51"/>
    <w:rPr>
      <w:color w:val="0000FF"/>
      <w:u w:val="single"/>
    </w:rPr>
  </w:style>
  <w:style w:type="paragraph" w:styleId="a4">
    <w:name w:val="No Spacing"/>
    <w:uiPriority w:val="1"/>
    <w:qFormat/>
    <w:rsid w:val="00A3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u_elga@mail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17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2018-08-21T07:20:00Z</cp:lastPrinted>
  <dcterms:created xsi:type="dcterms:W3CDTF">2018-08-21T06:59:00Z</dcterms:created>
  <dcterms:modified xsi:type="dcterms:W3CDTF">2018-08-21T07:22:00Z</dcterms:modified>
</cp:coreProperties>
</file>