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F" w:rsidRDefault="001E363F" w:rsidP="001E363F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2536190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РЕСПУБЛИка БАШКОРТОСТАН</w:t>
      </w:r>
    </w:p>
    <w:p w:rsidR="001E363F" w:rsidRDefault="001E363F" w:rsidP="001E363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Администрация сельского</w:t>
      </w:r>
    </w:p>
    <w:p w:rsidR="001E363F" w:rsidRDefault="001E363F" w:rsidP="001E363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поселения  Нижнеулу-елгинский</w:t>
      </w:r>
    </w:p>
    <w:p w:rsidR="001E363F" w:rsidRDefault="001E363F" w:rsidP="001E363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1E363F" w:rsidRDefault="001E363F" w:rsidP="001E363F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РАЙОНА ЕРМЕКЕЕВСКий РАЙОН</w:t>
      </w:r>
    </w:p>
    <w:p w:rsidR="001E363F" w:rsidRDefault="001E363F" w:rsidP="001E363F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E363F" w:rsidRDefault="001E363F" w:rsidP="001E363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452196, с. Нижнеулу-Елга, ул. Молодежная,10</w:t>
      </w:r>
    </w:p>
    <w:p w:rsidR="001E363F" w:rsidRDefault="001E363F" w:rsidP="001E363F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E363F" w:rsidRDefault="001E363F" w:rsidP="001E363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E363F" w:rsidRDefault="001E363F" w:rsidP="001E363F">
      <w:pPr>
        <w:rPr>
          <w:rFonts w:eastAsia="Arial Unicode MS"/>
          <w:b/>
          <w:sz w:val="24"/>
        </w:rPr>
      </w:pPr>
      <w:r>
        <w:rPr>
          <w:rFonts w:eastAsia="Arial Unicode MS" w:hAnsi="Lucida Sans Unicode"/>
          <w:b/>
          <w:sz w:val="24"/>
        </w:rPr>
        <w:t>Ҡ</w:t>
      </w:r>
      <w:r>
        <w:rPr>
          <w:rFonts w:eastAsia="Arial Unicode MS"/>
          <w:b/>
          <w:sz w:val="24"/>
        </w:rPr>
        <w:t xml:space="preserve">АРАР                                                         </w:t>
      </w:r>
      <w:r w:rsidR="000400DC">
        <w:rPr>
          <w:rFonts w:eastAsia="Arial Unicode MS"/>
          <w:b/>
          <w:szCs w:val="28"/>
        </w:rPr>
        <w:t xml:space="preserve">№ 29          </w:t>
      </w:r>
      <w:r>
        <w:rPr>
          <w:rFonts w:eastAsia="Arial Unicode MS"/>
        </w:rPr>
        <w:t xml:space="preserve">  </w:t>
      </w:r>
      <w:r w:rsidR="006379E8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       </w:t>
      </w:r>
      <w:r>
        <w:rPr>
          <w:rFonts w:eastAsia="Arial Unicode MS"/>
          <w:b/>
          <w:sz w:val="24"/>
        </w:rPr>
        <w:t>ПОСТАНОВЛЕНИЕ</w:t>
      </w:r>
    </w:p>
    <w:p w:rsidR="001E363F" w:rsidRDefault="001E363F" w:rsidP="001E363F">
      <w:pPr>
        <w:rPr>
          <w:rFonts w:eastAsia="Arial Unicode MS"/>
          <w:sz w:val="24"/>
        </w:rPr>
      </w:pPr>
    </w:p>
    <w:p w:rsidR="009E1BCB" w:rsidRPr="00737DF0" w:rsidRDefault="00737DF0" w:rsidP="00737DF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6"/>
          <w:szCs w:val="26"/>
        </w:rPr>
      </w:pPr>
      <w:r w:rsidRPr="00737DF0">
        <w:rPr>
          <w:rFonts w:ascii="Times New Roman CYR" w:hAnsi="Times New Roman CYR" w:cs="Times New Roman CYR"/>
          <w:bCs/>
          <w:sz w:val="26"/>
          <w:szCs w:val="26"/>
        </w:rPr>
        <w:t xml:space="preserve">25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март  2019 </w:t>
      </w: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й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</w:rPr>
        <w:t xml:space="preserve">.                                                                                       </w:t>
      </w:r>
      <w:r w:rsidRPr="00737DF0">
        <w:rPr>
          <w:rFonts w:ascii="Times New Roman CYR" w:hAnsi="Times New Roman CYR" w:cs="Times New Roman CYR"/>
          <w:bCs/>
          <w:sz w:val="26"/>
          <w:szCs w:val="26"/>
        </w:rPr>
        <w:t xml:space="preserve">25  </w:t>
      </w:r>
      <w:r>
        <w:rPr>
          <w:rFonts w:ascii="Times New Roman CYR" w:hAnsi="Times New Roman CYR" w:cs="Times New Roman CYR"/>
          <w:bCs/>
          <w:sz w:val="26"/>
          <w:szCs w:val="26"/>
        </w:rPr>
        <w:t>марта  2019 г.</w:t>
      </w:r>
    </w:p>
    <w:p w:rsidR="009E1BCB" w:rsidRDefault="009E1BCB" w:rsidP="009E1B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9E1BCB" w:rsidRDefault="009E1BCB" w:rsidP="009E1B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E1BCB">
        <w:rPr>
          <w:rFonts w:ascii="Times New Roman CYR" w:hAnsi="Times New Roman CYR" w:cs="Times New Roman CYR"/>
          <w:b/>
          <w:bCs/>
          <w:sz w:val="26"/>
          <w:szCs w:val="26"/>
        </w:rPr>
        <w:t>Об утверждении Положения о старостах сельских населенных пункт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ов</w:t>
      </w:r>
      <w:r w:rsidRPr="009E1BCB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Нижнеулу-Елгин</w:t>
      </w:r>
      <w:r w:rsidRPr="009E1BCB">
        <w:rPr>
          <w:rFonts w:ascii="Times New Roman CYR" w:hAnsi="Times New Roman CYR" w:cs="Times New Roman CYR"/>
          <w:b/>
          <w:bCs/>
          <w:sz w:val="26"/>
          <w:szCs w:val="26"/>
        </w:rPr>
        <w:t xml:space="preserve">ский сельсовет муниципального </w:t>
      </w:r>
    </w:p>
    <w:p w:rsidR="009E1BCB" w:rsidRPr="009E1BCB" w:rsidRDefault="009E1BCB" w:rsidP="009E1B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E1BCB">
        <w:rPr>
          <w:rFonts w:ascii="Times New Roman CYR" w:hAnsi="Times New Roman CYR" w:cs="Times New Roman CYR"/>
          <w:b/>
          <w:bCs/>
          <w:sz w:val="26"/>
          <w:szCs w:val="26"/>
        </w:rPr>
        <w:t>района Ермекеевский район Республики Башкортостан</w:t>
      </w:r>
    </w:p>
    <w:p w:rsidR="009E1BCB" w:rsidRPr="009E1BCB" w:rsidRDefault="009E1BCB" w:rsidP="009E1B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E1BCB" w:rsidRPr="009E1BCB" w:rsidRDefault="009E1BCB" w:rsidP="009E1BC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9E1B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proofErr w:type="gramStart"/>
      <w:r w:rsidRPr="009E1BCB">
        <w:rPr>
          <w:rFonts w:ascii="Times New Roman CYR" w:hAnsi="Times New Roman CYR" w:cs="Times New Roman CYR"/>
          <w:sz w:val="26"/>
          <w:szCs w:val="26"/>
        </w:rPr>
        <w:t xml:space="preserve">В соответствии со статьей 14 Федерального закона от 6 октября 2003 года № 131-ФЗ </w:t>
      </w:r>
      <w:r w:rsidRPr="009E1BCB">
        <w:rPr>
          <w:sz w:val="26"/>
          <w:szCs w:val="26"/>
        </w:rPr>
        <w:t>«</w:t>
      </w:r>
      <w:r w:rsidRPr="009E1BCB">
        <w:rPr>
          <w:rFonts w:ascii="Times New Roman CYR" w:hAnsi="Times New Roman CYR" w:cs="Times New Roman CYR"/>
          <w:sz w:val="26"/>
          <w:szCs w:val="26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 w:rsidRPr="009E1BCB">
        <w:rPr>
          <w:sz w:val="26"/>
          <w:szCs w:val="26"/>
        </w:rPr>
        <w:t>«</w:t>
      </w:r>
      <w:r w:rsidRPr="009E1BCB">
        <w:rPr>
          <w:rFonts w:ascii="Times New Roman CYR" w:hAnsi="Times New Roman CYR" w:cs="Times New Roman CYR"/>
          <w:sz w:val="26"/>
          <w:szCs w:val="26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9E1BCB">
        <w:rPr>
          <w:sz w:val="26"/>
          <w:szCs w:val="26"/>
        </w:rPr>
        <w:t>»</w:t>
      </w:r>
      <w:r w:rsidR="00AA0A3B">
        <w:rPr>
          <w:sz w:val="26"/>
          <w:szCs w:val="26"/>
        </w:rPr>
        <w:t xml:space="preserve">, </w:t>
      </w:r>
      <w:r w:rsidRPr="009E1BCB">
        <w:rPr>
          <w:sz w:val="26"/>
          <w:szCs w:val="26"/>
        </w:rPr>
        <w:t xml:space="preserve"> </w:t>
      </w:r>
      <w:r w:rsidRPr="009E1BCB">
        <w:rPr>
          <w:rFonts w:ascii="Times New Roman CYR" w:hAnsi="Times New Roman CYR" w:cs="Times New Roman CYR"/>
          <w:sz w:val="26"/>
          <w:szCs w:val="26"/>
        </w:rPr>
        <w:t xml:space="preserve">Законом РБ от 18.03.2005г. №162-з </w:t>
      </w:r>
      <w:r w:rsidRPr="009E1BCB">
        <w:rPr>
          <w:sz w:val="26"/>
          <w:szCs w:val="26"/>
        </w:rPr>
        <w:t>«</w:t>
      </w:r>
      <w:r w:rsidRPr="009E1BCB">
        <w:rPr>
          <w:rFonts w:ascii="Times New Roman CYR" w:hAnsi="Times New Roman CYR" w:cs="Times New Roman CYR"/>
          <w:sz w:val="26"/>
          <w:szCs w:val="26"/>
        </w:rPr>
        <w:t xml:space="preserve">О местном самоуправлении в Республике Башкортостан, Уставом сельского поселения </w:t>
      </w:r>
      <w:r w:rsidRPr="009E1BCB">
        <w:rPr>
          <w:rFonts w:ascii="Times New Roman CYR" w:hAnsi="Times New Roman CYR" w:cs="Times New Roman CYR"/>
          <w:bCs/>
          <w:sz w:val="26"/>
          <w:szCs w:val="26"/>
        </w:rPr>
        <w:t>Нижнеулу-Елгинский</w:t>
      </w:r>
      <w:proofErr w:type="gramEnd"/>
      <w:r w:rsidRPr="009E1BCB">
        <w:rPr>
          <w:rFonts w:ascii="Times New Roman CYR" w:hAnsi="Times New Roman CYR" w:cs="Times New Roman CYR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>
        <w:rPr>
          <w:rFonts w:ascii="Times New Roman CYR" w:hAnsi="Times New Roman CYR" w:cs="Times New Roman CYR"/>
          <w:sz w:val="26"/>
          <w:szCs w:val="26"/>
        </w:rPr>
        <w:t>,</w:t>
      </w:r>
    </w:p>
    <w:p w:rsidR="009E1BCB" w:rsidRPr="009E1BCB" w:rsidRDefault="009E1BCB" w:rsidP="009E1BCB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9E1BCB"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 xml:space="preserve">       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>ПОСТАНОВЛЯЮ:</w:t>
      </w:r>
    </w:p>
    <w:p w:rsidR="009E1BCB" w:rsidRPr="009E1BCB" w:rsidRDefault="009E1BCB" w:rsidP="00737DF0">
      <w:pPr>
        <w:autoSpaceDE w:val="0"/>
        <w:autoSpaceDN w:val="0"/>
        <w:adjustRightInd w:val="0"/>
        <w:spacing w:before="150" w:line="276" w:lineRule="auto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9E1BCB">
        <w:rPr>
          <w:sz w:val="26"/>
          <w:szCs w:val="26"/>
          <w:highlight w:val="white"/>
        </w:rPr>
        <w:br/>
      </w:r>
      <w:r w:rsidR="00AA0A3B">
        <w:rPr>
          <w:sz w:val="26"/>
          <w:szCs w:val="26"/>
          <w:highlight w:val="white"/>
        </w:rPr>
        <w:t xml:space="preserve">        </w:t>
      </w:r>
      <w:r w:rsidRPr="009E1BCB">
        <w:rPr>
          <w:sz w:val="26"/>
          <w:szCs w:val="26"/>
          <w:highlight w:val="white"/>
        </w:rPr>
        <w:t xml:space="preserve">1.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Утвердить </w:t>
      </w:r>
      <w:r w:rsidR="00737DF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>Положение</w:t>
      </w:r>
      <w:r w:rsidR="00737DF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о </w:t>
      </w:r>
      <w:r w:rsidR="00737DF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старостах сельских населенных пунктов сельского поселения </w:t>
      </w:r>
      <w:r w:rsidR="000B233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B2335" w:rsidRPr="000B2335">
        <w:rPr>
          <w:rFonts w:ascii="Times New Roman CYR" w:hAnsi="Times New Roman CYR" w:cs="Times New Roman CYR"/>
          <w:bCs/>
          <w:sz w:val="26"/>
          <w:szCs w:val="26"/>
        </w:rPr>
        <w:t>Нижнеулу-Елгинский</w:t>
      </w:r>
      <w:r w:rsidR="000B2335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сельсовет  муниципального района Ермекеевский район Республики Башкортостан  (приложение № 1).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br/>
      </w:r>
      <w:r w:rsidR="00AA0A3B">
        <w:rPr>
          <w:sz w:val="26"/>
          <w:szCs w:val="26"/>
          <w:highlight w:val="white"/>
        </w:rPr>
        <w:t xml:space="preserve">      </w:t>
      </w:r>
      <w:r w:rsidR="00737DF0">
        <w:rPr>
          <w:sz w:val="26"/>
          <w:szCs w:val="26"/>
          <w:highlight w:val="white"/>
        </w:rPr>
        <w:t xml:space="preserve">  </w:t>
      </w:r>
      <w:r w:rsidRPr="009E1BCB">
        <w:rPr>
          <w:sz w:val="26"/>
          <w:szCs w:val="26"/>
          <w:highlight w:val="white"/>
        </w:rPr>
        <w:t xml:space="preserve">2. 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>Утвердить форму списка  старост (приложение № 2).</w:t>
      </w: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br/>
      </w:r>
      <w:r w:rsidR="00AA0A3B">
        <w:rPr>
          <w:sz w:val="26"/>
          <w:szCs w:val="26"/>
          <w:highlight w:val="white"/>
        </w:rPr>
        <w:t xml:space="preserve">        </w:t>
      </w:r>
      <w:r w:rsidRPr="009E1BCB">
        <w:rPr>
          <w:sz w:val="26"/>
          <w:szCs w:val="26"/>
          <w:highlight w:val="white"/>
        </w:rPr>
        <w:t xml:space="preserve">3. </w:t>
      </w:r>
      <w:proofErr w:type="gramStart"/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>Контроль за</w:t>
      </w:r>
      <w:proofErr w:type="gramEnd"/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исполнением данного постановления оставляю за собой.</w:t>
      </w:r>
    </w:p>
    <w:p w:rsidR="009E1BCB" w:rsidRPr="009E1BCB" w:rsidRDefault="009E1BCB" w:rsidP="009E1BCB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9E1BCB">
        <w:rPr>
          <w:rFonts w:ascii="Times New Roman CYR" w:hAnsi="Times New Roman CYR" w:cs="Times New Roman CYR"/>
          <w:sz w:val="26"/>
          <w:szCs w:val="26"/>
          <w:highlight w:val="white"/>
        </w:rPr>
        <w:t xml:space="preserve">Глава сельского поселения                                                                  </w:t>
      </w:r>
      <w:r w:rsidR="000B2335">
        <w:rPr>
          <w:rFonts w:ascii="Times New Roman CYR" w:hAnsi="Times New Roman CYR" w:cs="Times New Roman CYR"/>
          <w:sz w:val="26"/>
          <w:szCs w:val="26"/>
          <w:highlight w:val="white"/>
        </w:rPr>
        <w:t>О.В.Зарянова</w:t>
      </w:r>
    </w:p>
    <w:p w:rsidR="009E1BCB" w:rsidRPr="009E1BCB" w:rsidRDefault="009E1BCB" w:rsidP="009E1BCB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9E1BCB" w:rsidRPr="009E1BCB" w:rsidRDefault="009E1BCB" w:rsidP="009E1BCB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9E1BCB" w:rsidRPr="00BA2F92" w:rsidRDefault="009E1BCB" w:rsidP="009E1BCB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Cs w:val="28"/>
          <w:highlight w:val="white"/>
        </w:rPr>
      </w:pPr>
    </w:p>
    <w:p w:rsidR="000B2335" w:rsidRDefault="000B2335" w:rsidP="000B2335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Cs w:val="28"/>
          <w:highlight w:val="white"/>
        </w:rPr>
      </w:pPr>
    </w:p>
    <w:p w:rsidR="00AA0A3B" w:rsidRDefault="00AA0A3B" w:rsidP="000B2335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AA0A3B" w:rsidRDefault="00AA0A3B" w:rsidP="000B2335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0B2335" w:rsidRPr="000B2335" w:rsidRDefault="000B2335" w:rsidP="000B2335">
      <w:pPr>
        <w:autoSpaceDE w:val="0"/>
        <w:autoSpaceDN w:val="0"/>
        <w:adjustRightInd w:val="0"/>
        <w:spacing w:before="150"/>
        <w:ind w:left="5664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lastRenderedPageBreak/>
        <w:t>Приложение № 1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утверждено постановлением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главы сельского поселения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</w:r>
      <w:r w:rsidRPr="000B2335">
        <w:rPr>
          <w:rFonts w:ascii="Times New Roman CYR" w:hAnsi="Times New Roman CYR" w:cs="Times New Roman CYR"/>
          <w:bCs/>
          <w:sz w:val="20"/>
          <w:szCs w:val="20"/>
        </w:rPr>
        <w:t>Нижнеулу-Елгинский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 xml:space="preserve">  сельсовет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муниципального района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Ермекеевский район РБ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 xml:space="preserve">от </w:t>
      </w:r>
      <w:r w:rsidR="00737DF0">
        <w:rPr>
          <w:rFonts w:ascii="Times New Roman CYR" w:hAnsi="Times New Roman CYR" w:cs="Times New Roman CYR"/>
          <w:sz w:val="20"/>
          <w:szCs w:val="20"/>
          <w:highlight w:val="white"/>
        </w:rPr>
        <w:t xml:space="preserve"> 25  марта</w:t>
      </w:r>
      <w:r w:rsidRPr="000B2335">
        <w:rPr>
          <w:sz w:val="20"/>
          <w:szCs w:val="20"/>
          <w:highlight w:val="white"/>
        </w:rPr>
        <w:t xml:space="preserve">    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>201</w:t>
      </w:r>
      <w:r w:rsidR="00737DF0">
        <w:rPr>
          <w:rFonts w:ascii="Times New Roman CYR" w:hAnsi="Times New Roman CYR" w:cs="Times New Roman CYR"/>
          <w:sz w:val="20"/>
          <w:szCs w:val="20"/>
          <w:highlight w:val="white"/>
        </w:rPr>
        <w:t>9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 xml:space="preserve"> г. № </w:t>
      </w:r>
      <w:r w:rsidR="00737DF0">
        <w:rPr>
          <w:rFonts w:ascii="Times New Roman CYR" w:hAnsi="Times New Roman CYR" w:cs="Times New Roman CYR"/>
          <w:sz w:val="20"/>
          <w:szCs w:val="20"/>
          <w:highlight w:val="white"/>
        </w:rPr>
        <w:t xml:space="preserve"> 29</w:t>
      </w:r>
    </w:p>
    <w:p w:rsidR="000B2335" w:rsidRDefault="000B2335" w:rsidP="000B2335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Cs w:val="28"/>
          <w:highlight w:val="white"/>
        </w:rPr>
      </w:pPr>
    </w:p>
    <w:p w:rsidR="000B2335" w:rsidRPr="006379E8" w:rsidRDefault="000B2335" w:rsidP="000B2335">
      <w:pPr>
        <w:pStyle w:val="a3"/>
        <w:jc w:val="center"/>
        <w:rPr>
          <w:sz w:val="24"/>
        </w:rPr>
      </w:pPr>
      <w:r w:rsidRPr="006379E8">
        <w:rPr>
          <w:sz w:val="24"/>
          <w:highlight w:val="white"/>
        </w:rPr>
        <w:t>ПОЛОЖЕНИЕ</w:t>
      </w:r>
      <w:r w:rsidRPr="006379E8">
        <w:rPr>
          <w:sz w:val="24"/>
          <w:highlight w:val="white"/>
        </w:rPr>
        <w:br/>
        <w:t>о старостах сельских населенных пунктов  сельского поселения</w:t>
      </w:r>
    </w:p>
    <w:p w:rsidR="000B2335" w:rsidRPr="006379E8" w:rsidRDefault="000B2335" w:rsidP="000B2335">
      <w:pPr>
        <w:pStyle w:val="a3"/>
        <w:jc w:val="center"/>
        <w:rPr>
          <w:sz w:val="24"/>
          <w:highlight w:val="white"/>
        </w:rPr>
      </w:pPr>
      <w:r w:rsidRPr="006379E8">
        <w:rPr>
          <w:bCs/>
          <w:sz w:val="24"/>
        </w:rPr>
        <w:t>Нижнеулу-Елгинский</w:t>
      </w:r>
      <w:r w:rsidRPr="006379E8">
        <w:rPr>
          <w:sz w:val="24"/>
          <w:highlight w:val="white"/>
        </w:rPr>
        <w:t xml:space="preserve">  сельсовет муниципального района </w:t>
      </w:r>
    </w:p>
    <w:p w:rsidR="000B2335" w:rsidRPr="006379E8" w:rsidRDefault="000B2335" w:rsidP="000B2335">
      <w:pPr>
        <w:pStyle w:val="a3"/>
        <w:jc w:val="center"/>
        <w:rPr>
          <w:sz w:val="24"/>
          <w:highlight w:val="white"/>
        </w:rPr>
      </w:pPr>
      <w:r w:rsidRPr="006379E8">
        <w:rPr>
          <w:sz w:val="24"/>
          <w:highlight w:val="white"/>
        </w:rPr>
        <w:t>Ермекеевский район Республики Башкортостан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1.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Общие положения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1.1.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2335" w:rsidRPr="006379E8" w:rsidRDefault="00AA0A3B" w:rsidP="000B2335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>1.2.</w:t>
      </w:r>
      <w:r w:rsidR="000B2335" w:rsidRPr="006379E8">
        <w:rPr>
          <w:rFonts w:ascii="Times New Roman CYR" w:hAnsi="Times New Roman CYR" w:cs="Times New Roman CYR"/>
          <w:sz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2335" w:rsidRPr="006379E8" w:rsidRDefault="00AA0A3B" w:rsidP="000B2335">
      <w:pPr>
        <w:autoSpaceDE w:val="0"/>
        <w:autoSpaceDN w:val="0"/>
        <w:adjustRightInd w:val="0"/>
        <w:spacing w:before="240"/>
        <w:ind w:right="-57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1.3. </w:t>
      </w:r>
      <w:r w:rsidR="000B2335" w:rsidRPr="006379E8">
        <w:rPr>
          <w:rFonts w:ascii="Times New Roman CYR" w:hAnsi="Times New Roman CYR" w:cs="Times New Roman CYR"/>
          <w:sz w:val="24"/>
        </w:rPr>
        <w:t>Старостой сельского населенного пункта не может быть назначено лицо:</w:t>
      </w:r>
    </w:p>
    <w:p w:rsidR="000B2335" w:rsidRPr="006379E8" w:rsidRDefault="000B2335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6379E8">
        <w:rPr>
          <w:sz w:val="24"/>
        </w:rPr>
        <w:t xml:space="preserve">        </w:t>
      </w:r>
      <w:r w:rsidR="00AA0A3B">
        <w:rPr>
          <w:sz w:val="24"/>
        </w:rPr>
        <w:t>-</w:t>
      </w:r>
      <w:r w:rsidRPr="006379E8">
        <w:rPr>
          <w:sz w:val="24"/>
        </w:rPr>
        <w:t xml:space="preserve"> </w:t>
      </w:r>
      <w:proofErr w:type="gramStart"/>
      <w:r w:rsidRPr="006379E8">
        <w:rPr>
          <w:rFonts w:ascii="Times New Roman CYR" w:hAnsi="Times New Roman CYR" w:cs="Times New Roman CYR"/>
          <w:sz w:val="24"/>
        </w:rPr>
        <w:t>замещающее</w:t>
      </w:r>
      <w:proofErr w:type="gramEnd"/>
      <w:r w:rsidRPr="006379E8">
        <w:rPr>
          <w:rFonts w:ascii="Times New Roman CYR" w:hAnsi="Times New Roman CYR" w:cs="Times New Roman CYR"/>
          <w:sz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2335" w:rsidRPr="006379E8" w:rsidRDefault="000B2335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6379E8">
        <w:rPr>
          <w:sz w:val="24"/>
        </w:rPr>
        <w:t xml:space="preserve">        </w:t>
      </w:r>
      <w:r w:rsidR="00AA0A3B">
        <w:rPr>
          <w:sz w:val="24"/>
        </w:rPr>
        <w:t xml:space="preserve">- </w:t>
      </w:r>
      <w:proofErr w:type="gramStart"/>
      <w:r w:rsidRPr="006379E8">
        <w:rPr>
          <w:rFonts w:ascii="Times New Roman CYR" w:hAnsi="Times New Roman CYR" w:cs="Times New Roman CYR"/>
          <w:sz w:val="24"/>
        </w:rPr>
        <w:t>признанное</w:t>
      </w:r>
      <w:proofErr w:type="gramEnd"/>
      <w:r w:rsidRPr="006379E8">
        <w:rPr>
          <w:rFonts w:ascii="Times New Roman CYR" w:hAnsi="Times New Roman CYR" w:cs="Times New Roman CYR"/>
          <w:sz w:val="24"/>
        </w:rPr>
        <w:t xml:space="preserve"> судом недееспособным или ограниченно дееспособным;</w:t>
      </w:r>
    </w:p>
    <w:p w:rsidR="000B2335" w:rsidRPr="006379E8" w:rsidRDefault="000B2335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6379E8">
        <w:rPr>
          <w:sz w:val="24"/>
        </w:rPr>
        <w:t xml:space="preserve">        </w:t>
      </w:r>
      <w:r w:rsidR="00AA0A3B">
        <w:rPr>
          <w:sz w:val="24"/>
        </w:rPr>
        <w:t xml:space="preserve">- </w:t>
      </w:r>
      <w:proofErr w:type="gramStart"/>
      <w:r w:rsidRPr="006379E8">
        <w:rPr>
          <w:rFonts w:ascii="Times New Roman CYR" w:hAnsi="Times New Roman CYR" w:cs="Times New Roman CYR"/>
          <w:sz w:val="24"/>
        </w:rPr>
        <w:t>имеющее</w:t>
      </w:r>
      <w:proofErr w:type="gramEnd"/>
      <w:r w:rsidRPr="006379E8">
        <w:rPr>
          <w:rFonts w:ascii="Times New Roman CYR" w:hAnsi="Times New Roman CYR" w:cs="Times New Roman CYR"/>
          <w:sz w:val="24"/>
        </w:rPr>
        <w:t xml:space="preserve"> непогашенную или неснятую судимость</w:t>
      </w:r>
      <w:r w:rsidR="00AA0A3B">
        <w:rPr>
          <w:rFonts w:ascii="Times New Roman CYR" w:hAnsi="Times New Roman CYR" w:cs="Times New Roman CYR"/>
          <w:sz w:val="24"/>
        </w:rPr>
        <w:t xml:space="preserve">.                                          </w:t>
      </w:r>
      <w:r w:rsidRPr="006379E8">
        <w:rPr>
          <w:rFonts w:ascii="Times New Roman CYR" w:hAnsi="Times New Roman CYR" w:cs="Times New Roman CYR"/>
          <w:sz w:val="24"/>
        </w:rPr>
        <w:t>.</w:t>
      </w:r>
      <w:r w:rsidRPr="006379E8">
        <w:rPr>
          <w:rFonts w:ascii="Times New Roman CYR" w:hAnsi="Times New Roman CYR" w:cs="Times New Roman CYR"/>
          <w:sz w:val="24"/>
        </w:rPr>
        <w:br/>
      </w:r>
      <w:r w:rsidR="00AA0A3B">
        <w:rPr>
          <w:sz w:val="24"/>
        </w:rPr>
        <w:t xml:space="preserve">        </w:t>
      </w:r>
      <w:r w:rsidRPr="006379E8">
        <w:rPr>
          <w:sz w:val="24"/>
        </w:rPr>
        <w:t xml:space="preserve">1.4. </w:t>
      </w:r>
      <w:r w:rsidRPr="006379E8">
        <w:rPr>
          <w:rFonts w:ascii="Times New Roman CYR" w:hAnsi="Times New Roman CYR" w:cs="Times New Roman CYR"/>
          <w:sz w:val="24"/>
        </w:rPr>
        <w:t xml:space="preserve">В своей деятельности староста руководствуется Конституцией РФ, Гражданским кодексом РФ, Федеральным законом от 06.10.2003 г. № 131 </w:t>
      </w:r>
      <w:r w:rsidRPr="006379E8">
        <w:rPr>
          <w:sz w:val="24"/>
        </w:rPr>
        <w:t>«</w:t>
      </w:r>
      <w:r w:rsidRPr="006379E8">
        <w:rPr>
          <w:rFonts w:ascii="Times New Roman CYR" w:hAnsi="Times New Roman CYR" w:cs="Times New Roman CYR"/>
          <w:sz w:val="24"/>
        </w:rPr>
        <w:t>Об общих принципах организации местного самоуправления в РФ</w:t>
      </w:r>
      <w:r w:rsidRPr="006379E8">
        <w:rPr>
          <w:sz w:val="24"/>
        </w:rPr>
        <w:t xml:space="preserve">», </w:t>
      </w:r>
      <w:r w:rsidRPr="006379E8">
        <w:rPr>
          <w:rFonts w:ascii="Times New Roman CYR" w:hAnsi="Times New Roman CYR" w:cs="Times New Roman CYR"/>
          <w:sz w:val="24"/>
        </w:rPr>
        <w:t>другими законодательными актами РФ и Республики Башкортостан, решениями совета депутатов, распоряжениями и постановлениями главы сельского поселения, решениями собраний (сходов) граждан, а также настоящим Положением.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2.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Основные задачи деятельности старосты.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rFonts w:ascii="Times New Roman CYR" w:hAnsi="Times New Roman CYR" w:cs="Times New Roman CYR"/>
          <w:sz w:val="24"/>
          <w:highlight w:val="white"/>
        </w:rPr>
        <w:t xml:space="preserve">       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  <w:t xml:space="preserve">        - представительство интересов жителей территории при решении вопросов местного значения;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оказание помощи органам местного самоуправления сельского поселения </w:t>
      </w:r>
      <w:r w:rsidR="000B2335" w:rsidRPr="006379E8">
        <w:rPr>
          <w:rFonts w:ascii="Times New Roman CYR" w:hAnsi="Times New Roman CYR" w:cs="Times New Roman CYR"/>
          <w:bCs/>
          <w:sz w:val="24"/>
        </w:rPr>
        <w:t>Нижнеулу-Елгинский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  сельсовет в решении вопросов местного значения.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3.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Порядок избрания старосты</w:t>
      </w:r>
    </w:p>
    <w:p w:rsidR="000B2335" w:rsidRPr="006379E8" w:rsidRDefault="00AA0A3B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3.1. </w:t>
      </w:r>
      <w:r w:rsidR="000B2335" w:rsidRPr="006379E8">
        <w:rPr>
          <w:rFonts w:ascii="Times New Roman CYR" w:hAnsi="Times New Roman CYR" w:cs="Times New Roman CYR"/>
          <w:sz w:val="24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6379E8" w:rsidRPr="006379E8" w:rsidRDefault="00AA0A3B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3.2. </w:t>
      </w:r>
      <w:proofErr w:type="gramStart"/>
      <w:r w:rsidR="000B2335" w:rsidRPr="006379E8">
        <w:rPr>
          <w:rFonts w:ascii="Times New Roman CYR" w:hAnsi="Times New Roman CYR" w:cs="Times New Roman CYR"/>
          <w:sz w:val="24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                                         . 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3.3.</w:t>
      </w:r>
      <w:r w:rsidR="000B2335" w:rsidRPr="006379E8">
        <w:rPr>
          <w:rFonts w:ascii="Times New Roman CYR" w:hAnsi="Times New Roman CYR" w:cs="Times New Roman CYR"/>
          <w:sz w:val="24"/>
        </w:rPr>
        <w:t>Староста избирается на собрании (сходе) жителей сельского населённого пункта (села, деревни), как правило, из числа зарегистрированных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t xml:space="preserve"> </w:t>
      </w:r>
      <w:proofErr w:type="gramStart"/>
      <w:r w:rsidR="000B2335" w:rsidRPr="006379E8">
        <w:rPr>
          <w:rFonts w:ascii="Times New Roman CYR" w:hAnsi="Times New Roman CYR" w:cs="Times New Roman CYR"/>
          <w:sz w:val="24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 w:rsidR="006379E8" w:rsidRPr="006379E8">
        <w:rPr>
          <w:rFonts w:ascii="Times New Roman CYR" w:hAnsi="Times New Roman CYR" w:cs="Times New Roman CYR"/>
          <w:sz w:val="24"/>
        </w:rPr>
        <w:t xml:space="preserve">  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3.4.</w:t>
      </w:r>
      <w:r w:rsidR="000B2335" w:rsidRPr="006379E8">
        <w:rPr>
          <w:rFonts w:ascii="Times New Roman CYR" w:hAnsi="Times New Roman CYR" w:cs="Times New Roman CYR"/>
          <w:sz w:val="24"/>
        </w:rPr>
        <w:t>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3.5.</w:t>
      </w:r>
      <w:r w:rsidR="000B2335" w:rsidRPr="006379E8">
        <w:rPr>
          <w:rFonts w:ascii="Times New Roman CYR" w:hAnsi="Times New Roman CYR" w:cs="Times New Roman CYR"/>
          <w:sz w:val="24"/>
        </w:rPr>
        <w:t xml:space="preserve">Территориальные границы деятельности старост утверждаются главой </w:t>
      </w:r>
      <w:r w:rsidR="006379E8" w:rsidRPr="006379E8">
        <w:rPr>
          <w:rFonts w:ascii="Times New Roman CYR" w:hAnsi="Times New Roman CYR" w:cs="Times New Roman CYR"/>
          <w:sz w:val="24"/>
        </w:rPr>
        <w:t>сельского поселения</w:t>
      </w:r>
      <w:r w:rsidR="000B2335" w:rsidRPr="006379E8">
        <w:rPr>
          <w:rFonts w:ascii="Times New Roman CYR" w:hAnsi="Times New Roman CYR" w:cs="Times New Roman CYR"/>
          <w:sz w:val="24"/>
        </w:rPr>
        <w:t xml:space="preserve"> по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t xml:space="preserve"> предложению инициативной группы населения данной территории.</w:t>
      </w:r>
      <w:r w:rsidR="006379E8" w:rsidRPr="006379E8">
        <w:rPr>
          <w:rFonts w:ascii="Times New Roman CYR" w:hAnsi="Times New Roman CYR" w:cs="Times New Roman CYR"/>
          <w:sz w:val="24"/>
        </w:rPr>
        <w:t xml:space="preserve">            </w:t>
      </w:r>
      <w:r>
        <w:rPr>
          <w:rFonts w:ascii="Times New Roman CYR" w:hAnsi="Times New Roman CYR" w:cs="Times New Roman CYR"/>
          <w:sz w:val="24"/>
        </w:rPr>
        <w:t xml:space="preserve">                               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3.6.</w:t>
      </w:r>
      <w:r w:rsidR="000B2335" w:rsidRPr="006379E8">
        <w:rPr>
          <w:rFonts w:ascii="Times New Roman CYR" w:hAnsi="Times New Roman CYR" w:cs="Times New Roman CYR"/>
          <w:sz w:val="24"/>
        </w:rPr>
        <w:t xml:space="preserve">Собрание (сход) граждан (в том числе и по выборам или перевыборам старост) созывается администраций сельского поселения  </w:t>
      </w:r>
      <w:r w:rsidR="006379E8" w:rsidRPr="006379E8">
        <w:rPr>
          <w:rFonts w:ascii="Times New Roman CYR" w:hAnsi="Times New Roman CYR" w:cs="Times New Roman CYR"/>
          <w:bCs/>
          <w:sz w:val="24"/>
        </w:rPr>
        <w:t>Нижнеулу-Елгинский</w:t>
      </w:r>
      <w:r w:rsidR="000B2335" w:rsidRPr="006379E8">
        <w:rPr>
          <w:rFonts w:ascii="Times New Roman CYR" w:hAnsi="Times New Roman CYR" w:cs="Times New Roman CYR"/>
          <w:sz w:val="24"/>
        </w:rPr>
        <w:t xml:space="preserve">  сельсовет по инициативе:</w:t>
      </w:r>
      <w:proofErr w:type="gramStart"/>
      <w:r w:rsidR="006379E8" w:rsidRPr="006379E8">
        <w:rPr>
          <w:rFonts w:ascii="Times New Roman CYR" w:hAnsi="Times New Roman CYR" w:cs="Times New Roman CYR"/>
          <w:sz w:val="24"/>
        </w:rPr>
        <w:t xml:space="preserve">                                      .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 w:rsidR="006379E8" w:rsidRPr="006379E8"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старосты населённого пункта;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 w:rsidR="006379E8" w:rsidRPr="006379E8"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одной трети от общего числа депутатов совета депутатов муниципального образования;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 w:rsidR="006379E8" w:rsidRPr="006379E8"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главы сельского поселения;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 w:rsidR="006379E8" w:rsidRPr="006379E8"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 xml:space="preserve">не менее 5% жителей, проживающих на данной территории. </w:t>
      </w:r>
    </w:p>
    <w:p w:rsidR="000B2335" w:rsidRPr="006379E8" w:rsidRDefault="00AA0A3B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</w:t>
      </w:r>
      <w:r w:rsidR="000B2335" w:rsidRPr="006379E8">
        <w:rPr>
          <w:rFonts w:ascii="Times New Roman CYR" w:hAnsi="Times New Roman CYR" w:cs="Times New Roman CYR"/>
          <w:sz w:val="24"/>
        </w:rPr>
        <w:t>Инициатива граждан оформляется в виде подписных листов.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3.7.</w:t>
      </w:r>
      <w:r w:rsidR="000B2335" w:rsidRPr="006379E8">
        <w:rPr>
          <w:rFonts w:ascii="Times New Roman CYR" w:hAnsi="Times New Roman CYR" w:cs="Times New Roman CYR"/>
          <w:sz w:val="24"/>
        </w:rPr>
        <w:t>Подготовку и проведение собрания (схода) обеспечивает глава сельского поселения.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3.8.</w:t>
      </w:r>
      <w:r w:rsidR="000B2335" w:rsidRPr="006379E8">
        <w:rPr>
          <w:rFonts w:ascii="Times New Roman CYR" w:hAnsi="Times New Roman CYR" w:cs="Times New Roman CYR"/>
          <w:sz w:val="24"/>
        </w:rPr>
        <w:t>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3.9.</w:t>
      </w:r>
      <w:r w:rsidR="000B2335" w:rsidRPr="006379E8">
        <w:rPr>
          <w:rFonts w:ascii="Times New Roman CYR" w:hAnsi="Times New Roman CYR" w:cs="Times New Roman CYR"/>
          <w:sz w:val="24"/>
        </w:rPr>
        <w:t>Староста может быть досрочно переизбран по решению общего собрани</w:t>
      </w:r>
      <w:proofErr w:type="gramStart"/>
      <w:r w:rsidR="000B2335" w:rsidRPr="006379E8">
        <w:rPr>
          <w:rFonts w:ascii="Times New Roman CYR" w:hAnsi="Times New Roman CYR" w:cs="Times New Roman CYR"/>
          <w:sz w:val="24"/>
        </w:rPr>
        <w:t>я(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t>схода) граждан сельского населённого пункта. Переизбрание старосты может быть осуществлено в случаях:</w:t>
      </w:r>
      <w:proofErr w:type="gramStart"/>
      <w:r>
        <w:rPr>
          <w:rFonts w:ascii="Times New Roman CYR" w:hAnsi="Times New Roman CYR" w:cs="Times New Roman CYR"/>
          <w:sz w:val="24"/>
        </w:rPr>
        <w:t xml:space="preserve">                                                   .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сложения старостой полномочий на основании личного письменного заявления;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</w:rPr>
        <w:t>систематического неисполнения старостой своих обязанностей (в связи с утратой доверия жителей, по их требованию);</w:t>
      </w:r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переезда старосты на постоянное место жительства за пределы данного населенного пункта;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изменения старостой гражданства;</w:t>
      </w:r>
      <w:proofErr w:type="gramStart"/>
      <w:r>
        <w:rPr>
          <w:rFonts w:ascii="Times New Roman CYR" w:hAnsi="Times New Roman CYR" w:cs="Times New Roman CYR"/>
          <w:sz w:val="24"/>
        </w:rPr>
        <w:t xml:space="preserve">                                                                           .</w:t>
      </w:r>
      <w:proofErr w:type="gramEnd"/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признания старосты недееспособным по решению суда;</w:t>
      </w:r>
      <w:r>
        <w:rPr>
          <w:rFonts w:ascii="Times New Roman CYR" w:hAnsi="Times New Roman CYR" w:cs="Times New Roman CYR"/>
          <w:sz w:val="24"/>
        </w:rPr>
        <w:t xml:space="preserve">                                       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 w:rsidR="000B2335" w:rsidRPr="006379E8">
        <w:rPr>
          <w:sz w:val="24"/>
        </w:rPr>
        <w:t xml:space="preserve"> </w:t>
      </w:r>
      <w:r>
        <w:rPr>
          <w:sz w:val="24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</w:rPr>
        <w:t>вступления в законную силу обвинительного приговора суда в отношении старосты.</w:t>
      </w:r>
      <w:r w:rsidR="000B2335" w:rsidRPr="006379E8">
        <w:rPr>
          <w:rFonts w:ascii="Times New Roman CYR" w:hAnsi="Times New Roman CYR" w:cs="Times New Roman CYR"/>
          <w:sz w:val="24"/>
        </w:rPr>
        <w:br/>
      </w:r>
      <w:r>
        <w:rPr>
          <w:sz w:val="24"/>
        </w:rPr>
        <w:t xml:space="preserve">        </w:t>
      </w:r>
      <w:r w:rsidR="000B2335" w:rsidRPr="006379E8">
        <w:rPr>
          <w:sz w:val="24"/>
        </w:rPr>
        <w:t>3.10.</w:t>
      </w:r>
      <w:r w:rsidR="000B2335" w:rsidRPr="006379E8">
        <w:rPr>
          <w:rFonts w:ascii="Times New Roman CYR" w:hAnsi="Times New Roman CYR" w:cs="Times New Roman CYR"/>
          <w:sz w:val="24"/>
        </w:rPr>
        <w:t>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 w:rsidR="000B2335" w:rsidRPr="006379E8">
        <w:rPr>
          <w:rFonts w:ascii="Times New Roman CYR" w:hAnsi="Times New Roman CYR" w:cs="Times New Roman CYR"/>
          <w:sz w:val="24"/>
        </w:rPr>
        <w:br/>
        <w:t>Требование граждан о досрочном прекращении полномочий старосты должно быть подтверждено в письменной форме путем сбора подписей.</w:t>
      </w:r>
      <w:r w:rsidR="000B2335" w:rsidRPr="006379E8">
        <w:rPr>
          <w:rFonts w:ascii="Times New Roman CYR" w:hAnsi="Times New Roman CYR" w:cs="Times New Roman CYR"/>
          <w:sz w:val="24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 w:rsidR="000B2335" w:rsidRPr="006379E8">
        <w:rPr>
          <w:rFonts w:ascii="Times New Roman CYR" w:hAnsi="Times New Roman CYR" w:cs="Times New Roman CYR"/>
          <w:sz w:val="24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 w:rsidR="000B2335" w:rsidRPr="006379E8">
        <w:rPr>
          <w:rFonts w:ascii="Times New Roman CYR" w:hAnsi="Times New Roman CYR" w:cs="Times New Roman CYR"/>
          <w:sz w:val="24"/>
        </w:rPr>
        <w:br/>
        <w:t xml:space="preserve">Если полномочия старосты прекращены досрочно в течение последних 6- </w:t>
      </w:r>
      <w:proofErr w:type="spellStart"/>
      <w:r w:rsidR="000B2335" w:rsidRPr="006379E8">
        <w:rPr>
          <w:rFonts w:ascii="Times New Roman CYR" w:hAnsi="Times New Roman CYR" w:cs="Times New Roman CYR"/>
          <w:sz w:val="24"/>
        </w:rPr>
        <w:t>ти</w:t>
      </w:r>
      <w:proofErr w:type="spellEnd"/>
      <w:r w:rsidR="000B2335" w:rsidRPr="006379E8">
        <w:rPr>
          <w:rFonts w:ascii="Times New Roman CYR" w:hAnsi="Times New Roman CYR" w:cs="Times New Roman CYR"/>
          <w:sz w:val="24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 w:rsidR="000B2335" w:rsidRPr="006379E8">
        <w:rPr>
          <w:rFonts w:ascii="Times New Roman CYR" w:hAnsi="Times New Roman CYR" w:cs="Times New Roman CYR"/>
          <w:sz w:val="24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0B2335" w:rsidRPr="006379E8" w:rsidRDefault="00AA0A3B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3.11.</w:t>
      </w:r>
      <w:r w:rsidR="000B2335" w:rsidRPr="006379E8">
        <w:rPr>
          <w:rFonts w:ascii="Verdana" w:hAnsi="Verdana" w:cs="Verdana"/>
          <w:color w:val="444444"/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 w:rsidR="000B2335" w:rsidRPr="006379E8">
        <w:rPr>
          <w:rFonts w:ascii="Times New Roman CYR" w:hAnsi="Times New Roman CYR" w:cs="Times New Roman CYR"/>
          <w:color w:val="444444"/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поселения</w:t>
      </w:r>
      <w:r w:rsidR="00FC4A8E">
        <w:rPr>
          <w:rFonts w:ascii="Times New Roman CYR" w:hAnsi="Times New Roman CYR" w:cs="Times New Roman CYR"/>
          <w:sz w:val="24"/>
          <w:highlight w:val="white"/>
        </w:rPr>
        <w:t>.</w:t>
      </w:r>
    </w:p>
    <w:p w:rsidR="000B2335" w:rsidRPr="006379E8" w:rsidRDefault="00AA0A3B" w:rsidP="000B2335">
      <w:pPr>
        <w:autoSpaceDE w:val="0"/>
        <w:autoSpaceDN w:val="0"/>
        <w:adjustRightInd w:val="0"/>
        <w:spacing w:before="150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Основные полномочия старосты</w:t>
      </w:r>
      <w:r>
        <w:rPr>
          <w:rFonts w:ascii="Times New Roman CYR" w:hAnsi="Times New Roman CYR" w:cs="Times New Roman CYR"/>
          <w:sz w:val="24"/>
          <w:highlight w:val="white"/>
        </w:rPr>
        <w:t>.</w:t>
      </w:r>
    </w:p>
    <w:p w:rsidR="000B2335" w:rsidRPr="006379E8" w:rsidRDefault="00AA0A3B" w:rsidP="00FC4A8E">
      <w:pPr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rFonts w:ascii="Times New Roman CYR" w:hAnsi="Times New Roman CYR" w:cs="Times New Roman CYR"/>
          <w:sz w:val="24"/>
          <w:highlight w:val="white"/>
        </w:rPr>
        <w:t xml:space="preserve">       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При осуществлении своей деятельности староста обладает следующими полномочиями: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4.1.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Представляет интересы населения, проживающего на территории осуществления деятельности старосты (далее – </w:t>
      </w:r>
      <w:r w:rsidR="00FC4A8E">
        <w:rPr>
          <w:rFonts w:ascii="Times New Roman CYR" w:hAnsi="Times New Roman CYR" w:cs="Times New Roman CYR"/>
          <w:sz w:val="24"/>
          <w:highlight w:val="white"/>
        </w:rPr>
        <w:t>на подведомственной территории).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4.2.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Доводит до сведения населения информацию об изменениях в законодательств</w:t>
      </w:r>
      <w:r w:rsidR="00FC4A8E">
        <w:rPr>
          <w:rFonts w:ascii="Times New Roman CYR" w:hAnsi="Times New Roman CYR" w:cs="Times New Roman CYR"/>
          <w:sz w:val="24"/>
          <w:highlight w:val="white"/>
        </w:rPr>
        <w:t>е, муниципальных правовых актах.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4.3.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Участвует в заседаниях совета депутатов при обсуждении вопросов, затрагивающих интересы населения, проживающего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на подведомственной территории.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4.4.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Содействует реализации муниципальных правовых актов совета депутатов, главы сельского поселения, направленных на ул</w:t>
      </w:r>
      <w:r w:rsidR="00FC4A8E">
        <w:rPr>
          <w:rFonts w:ascii="Times New Roman CYR" w:hAnsi="Times New Roman CYR" w:cs="Times New Roman CYR"/>
          <w:sz w:val="24"/>
          <w:highlight w:val="white"/>
        </w:rPr>
        <w:t>учшение условий жизни населения.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4.5.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Обеспечивает исполнение решений, принятых на собраниях (сходах) гражд</w:t>
      </w:r>
      <w:r w:rsidR="00FC4A8E">
        <w:rPr>
          <w:rFonts w:ascii="Times New Roman CYR" w:hAnsi="Times New Roman CYR" w:cs="Times New Roman CYR"/>
          <w:sz w:val="24"/>
          <w:highlight w:val="white"/>
        </w:rPr>
        <w:t>ан, в пределах своих полномочий.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4.6.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на подведомственной территории.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4.7.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Взаимодействует с депутатами совета депутатов сельского поселения, адм</w:t>
      </w:r>
      <w:r w:rsidR="00FC4A8E">
        <w:rPr>
          <w:rFonts w:ascii="Times New Roman CYR" w:hAnsi="Times New Roman CYR" w:cs="Times New Roman CYR"/>
          <w:sz w:val="24"/>
          <w:highlight w:val="white"/>
        </w:rPr>
        <w:t>инистрацией сельского поселения.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4.8.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Информирует администрацию о фактах самовольного захвата земельных участков и самовольного строительства, иных нарушениях в сфере землепользования и </w:t>
      </w:r>
      <w:r w:rsidR="00FC4A8E">
        <w:rPr>
          <w:rFonts w:ascii="Times New Roman CYR" w:hAnsi="Times New Roman CYR" w:cs="Times New Roman CYR"/>
          <w:sz w:val="24"/>
          <w:highlight w:val="white"/>
        </w:rPr>
        <w:t>застройки.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4.9.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Выполняет отдельные поручения органов местного сам</w:t>
      </w:r>
      <w:r w:rsidR="00FC4A8E">
        <w:rPr>
          <w:rFonts w:ascii="Times New Roman CYR" w:hAnsi="Times New Roman CYR" w:cs="Times New Roman CYR"/>
          <w:sz w:val="24"/>
          <w:highlight w:val="white"/>
        </w:rPr>
        <w:t>оуправления сельского поселения.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4.10.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Привлекает население к работам по благоустройству, озеленению и улучшению санитарно</w:t>
      </w:r>
      <w:r w:rsidR="00FC4A8E">
        <w:rPr>
          <w:rFonts w:ascii="Times New Roman CYR" w:hAnsi="Times New Roman CYR" w:cs="Times New Roman CYR"/>
          <w:sz w:val="24"/>
          <w:highlight w:val="white"/>
        </w:rPr>
        <w:t>го состояния населённых пунктов.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4.11.</w:t>
      </w:r>
      <w:r>
        <w:rPr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Информирует администрацию сельского поселения:</w:t>
      </w:r>
      <w:proofErr w:type="gramStart"/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.</w:t>
      </w:r>
      <w:proofErr w:type="gramEnd"/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о качестве предоставляемых населению услуг по </w:t>
      </w:r>
      <w:proofErr w:type="spellStart"/>
      <w:r w:rsidR="000B2335" w:rsidRPr="006379E8">
        <w:rPr>
          <w:rFonts w:ascii="Times New Roman CYR" w:hAnsi="Times New Roman CYR" w:cs="Times New Roman CYR"/>
          <w:sz w:val="24"/>
          <w:highlight w:val="white"/>
        </w:rPr>
        <w:t>электро</w:t>
      </w:r>
      <w:proofErr w:type="spellEnd"/>
      <w:r w:rsidR="000B2335" w:rsidRPr="006379E8">
        <w:rPr>
          <w:rFonts w:ascii="Times New Roman CYR" w:hAnsi="Times New Roman CYR" w:cs="Times New Roman CYR"/>
          <w:sz w:val="24"/>
          <w:highlight w:val="white"/>
        </w:rPr>
        <w:t xml:space="preserve">-, тепло-, </w:t>
      </w:r>
      <w:proofErr w:type="spellStart"/>
      <w:r w:rsidR="000B2335" w:rsidRPr="006379E8">
        <w:rPr>
          <w:rFonts w:ascii="Times New Roman CYR" w:hAnsi="Times New Roman CYR" w:cs="Times New Roman CYR"/>
          <w:sz w:val="24"/>
          <w:highlight w:val="white"/>
        </w:rPr>
        <w:t>газо</w:t>
      </w:r>
      <w:proofErr w:type="spellEnd"/>
      <w:r w:rsidR="000B2335" w:rsidRPr="006379E8">
        <w:rPr>
          <w:rFonts w:ascii="Times New Roman CYR" w:hAnsi="Times New Roman CYR" w:cs="Times New Roman CYR"/>
          <w:sz w:val="24"/>
          <w:highlight w:val="white"/>
        </w:rPr>
        <w:t>- и водоснабжению, водоотведению, уличному освещению, торговле, общественному питанию и бытовому обслуживанию, транспортных услуг;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 состоянии автомобильных дорог и иных транспортных инженерных сооружений на подведомственной территории;</w:t>
      </w:r>
      <w:r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       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 своевременности сбора и вывоза твердых бытовых отходов, иного мусора;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4.12.</w:t>
      </w:r>
      <w:r w:rsidR="00FC4A8E">
        <w:rPr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Оказывает помощь в проведении массово-политических, праздничных мероприятий, собраний (сходах) граждан, встреч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депутатов с избирателями.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4.13.</w:t>
      </w:r>
      <w:r w:rsidR="00FC4A8E">
        <w:rPr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В сфере охраны общественного порядка и соблюдения законодательства содействует со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трудникам отдела внутренних дел.                                                             </w:t>
      </w:r>
      <w:r>
        <w:rPr>
          <w:rFonts w:ascii="Times New Roman CYR" w:hAnsi="Times New Roman CYR" w:cs="Times New Roman CYR"/>
          <w:sz w:val="24"/>
          <w:highlight w:val="white"/>
        </w:rPr>
        <w:t xml:space="preserve">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4.14.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</w:t>
      </w:r>
      <w:r w:rsidR="00FC4A8E">
        <w:rPr>
          <w:sz w:val="24"/>
          <w:highlight w:val="white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следит за поддержанием в постоянной готовности: противопожарных водое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мов, подъездов к </w:t>
      </w:r>
      <w:proofErr w:type="spellStart"/>
      <w:r w:rsidR="00FC4A8E">
        <w:rPr>
          <w:rFonts w:ascii="Times New Roman CYR" w:hAnsi="Times New Roman CYR" w:cs="Times New Roman CYR"/>
          <w:sz w:val="24"/>
          <w:highlight w:val="white"/>
        </w:rPr>
        <w:t>водоисточникам</w:t>
      </w:r>
      <w:proofErr w:type="spellEnd"/>
      <w:r w:rsidR="00FC4A8E">
        <w:rPr>
          <w:rFonts w:ascii="Times New Roman CYR" w:hAnsi="Times New Roman CYR" w:cs="Times New Roman CYR"/>
          <w:sz w:val="24"/>
          <w:highlight w:val="white"/>
        </w:rPr>
        <w:t>.</w:t>
      </w:r>
      <w:proofErr w:type="gramStart"/>
      <w:r w:rsidR="00FC4A8E"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.</w:t>
      </w:r>
      <w:proofErr w:type="gramEnd"/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0B2335" w:rsidRPr="006379E8">
        <w:rPr>
          <w:sz w:val="24"/>
          <w:highlight w:val="white"/>
        </w:rPr>
        <w:t xml:space="preserve"> </w:t>
      </w:r>
      <w:r w:rsidR="00FC4A8E">
        <w:rPr>
          <w:sz w:val="24"/>
          <w:highlight w:val="white"/>
        </w:rPr>
        <w:t xml:space="preserve">       -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контролирует наличие в домовладении противопожарного инвентаря;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4.15.</w:t>
      </w:r>
      <w:r w:rsidR="00FC4A8E">
        <w:rPr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>4.16.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Содействует администрации в организации и проведении референдумов,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выборов;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4.17.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Оказывает помощь кандидатам в депутаты и их представителям в организации встреч с избирателями.</w:t>
      </w:r>
    </w:p>
    <w:p w:rsidR="000B2335" w:rsidRPr="006379E8" w:rsidRDefault="00FC4A8E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4.18. </w:t>
      </w:r>
      <w:r w:rsidR="000B2335" w:rsidRPr="006379E8">
        <w:rPr>
          <w:rFonts w:ascii="Times New Roman CYR" w:hAnsi="Times New Roman CYR" w:cs="Times New Roman CYR"/>
          <w:sz w:val="24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</w:t>
      </w:r>
      <w:r>
        <w:rPr>
          <w:rFonts w:ascii="Times New Roman CYR" w:hAnsi="Times New Roman CYR" w:cs="Times New Roman CYR"/>
          <w:sz w:val="24"/>
        </w:rPr>
        <w:t>ия в сельском населенном пункте.</w:t>
      </w:r>
    </w:p>
    <w:p w:rsidR="000B2335" w:rsidRPr="006379E8" w:rsidRDefault="00FC4A8E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4.19. </w:t>
      </w:r>
      <w:r w:rsidR="000B2335" w:rsidRPr="006379E8">
        <w:rPr>
          <w:rFonts w:ascii="Times New Roman CYR" w:hAnsi="Times New Roman CYR" w:cs="Times New Roman CYR"/>
          <w:sz w:val="24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</w:t>
      </w:r>
      <w:r>
        <w:rPr>
          <w:rFonts w:ascii="Times New Roman CYR" w:hAnsi="Times New Roman CYR" w:cs="Times New Roman CYR"/>
          <w:sz w:val="24"/>
        </w:rPr>
        <w:t>ми местного самоуправления.</w:t>
      </w:r>
    </w:p>
    <w:p w:rsidR="000B2335" w:rsidRPr="006379E8" w:rsidRDefault="00FC4A8E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4.20. </w:t>
      </w:r>
      <w:r w:rsidR="000B2335" w:rsidRPr="006379E8">
        <w:rPr>
          <w:rFonts w:ascii="Times New Roman CYR" w:hAnsi="Times New Roman CYR" w:cs="Times New Roman CYR"/>
          <w:sz w:val="24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</w:t>
      </w:r>
      <w:r>
        <w:rPr>
          <w:rFonts w:ascii="Times New Roman CYR" w:hAnsi="Times New Roman CYR" w:cs="Times New Roman CYR"/>
          <w:sz w:val="24"/>
        </w:rPr>
        <w:t>я.</w:t>
      </w:r>
    </w:p>
    <w:p w:rsidR="000B2335" w:rsidRPr="006379E8" w:rsidRDefault="00FC4A8E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4.21. </w:t>
      </w:r>
      <w:r w:rsidR="000B2335" w:rsidRPr="006379E8">
        <w:rPr>
          <w:rFonts w:ascii="Times New Roman CYR" w:hAnsi="Times New Roman CYR" w:cs="Times New Roman CYR"/>
          <w:sz w:val="24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>
        <w:rPr>
          <w:rFonts w:ascii="Times New Roman CYR" w:hAnsi="Times New Roman CYR" w:cs="Times New Roman CYR"/>
          <w:sz w:val="24"/>
        </w:rPr>
        <w:t>ов в сельском населенном пункте.</w:t>
      </w:r>
    </w:p>
    <w:p w:rsidR="000B2335" w:rsidRPr="006379E8" w:rsidRDefault="00FC4A8E" w:rsidP="000B2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>
        <w:rPr>
          <w:sz w:val="24"/>
        </w:rPr>
        <w:t xml:space="preserve">        </w:t>
      </w:r>
      <w:r w:rsidR="000B2335" w:rsidRPr="006379E8">
        <w:rPr>
          <w:sz w:val="24"/>
        </w:rPr>
        <w:t xml:space="preserve">4.22. </w:t>
      </w:r>
      <w:r w:rsidR="000B2335" w:rsidRPr="006379E8">
        <w:rPr>
          <w:rFonts w:ascii="Times New Roman CYR" w:hAnsi="Times New Roman CYR" w:cs="Times New Roman CYR"/>
          <w:sz w:val="24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B2335" w:rsidRPr="006379E8" w:rsidRDefault="00FC4A8E" w:rsidP="000B2335">
      <w:pPr>
        <w:autoSpaceDE w:val="0"/>
        <w:autoSpaceDN w:val="0"/>
        <w:adjustRightInd w:val="0"/>
        <w:spacing w:before="150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sz w:val="24"/>
          <w:highlight w:val="white"/>
        </w:rPr>
        <w:t xml:space="preserve">        </w:t>
      </w:r>
      <w:r w:rsidR="000B2335" w:rsidRPr="006379E8">
        <w:rPr>
          <w:sz w:val="24"/>
          <w:highlight w:val="white"/>
        </w:rPr>
        <w:t xml:space="preserve">5. </w:t>
      </w:r>
      <w:r w:rsidR="000B2335" w:rsidRPr="006379E8">
        <w:rPr>
          <w:rFonts w:ascii="Times New Roman CYR" w:hAnsi="Times New Roman CYR" w:cs="Times New Roman CYR"/>
          <w:sz w:val="24"/>
          <w:highlight w:val="white"/>
        </w:rPr>
        <w:t>Староста имеет право</w:t>
      </w:r>
      <w:r w:rsidR="00737DF0">
        <w:rPr>
          <w:rFonts w:ascii="Times New Roman CYR" w:hAnsi="Times New Roman CYR" w:cs="Times New Roman CYR"/>
          <w:sz w:val="24"/>
          <w:highlight w:val="white"/>
        </w:rPr>
        <w:t>:</w:t>
      </w:r>
    </w:p>
    <w:p w:rsidR="000B2335" w:rsidRPr="006379E8" w:rsidRDefault="000B2335" w:rsidP="00FC4A8E">
      <w:pPr>
        <w:jc w:val="both"/>
        <w:rPr>
          <w:rFonts w:ascii="Times New Roman CYR" w:hAnsi="Times New Roman CYR" w:cs="Times New Roman CYR"/>
          <w:sz w:val="24"/>
          <w:highlight w:val="white"/>
        </w:rPr>
      </w:pPr>
      <w:r w:rsidRPr="006379E8">
        <w:rPr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5.1.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                                                  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5.2.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5.3.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5.4.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По выявленным фактам направлять информацию участковому инспектору</w:t>
      </w:r>
      <w:r w:rsidR="00FC4A8E">
        <w:rPr>
          <w:rFonts w:ascii="Times New Roman CYR" w:hAnsi="Times New Roman CYR" w:cs="Times New Roman CYR"/>
          <w:sz w:val="24"/>
        </w:rPr>
        <w:t xml:space="preserve">  </w:t>
      </w:r>
      <w:r w:rsidRPr="006379E8">
        <w:rPr>
          <w:rFonts w:ascii="Times New Roman CYR" w:hAnsi="Times New Roman CYR" w:cs="Times New Roman CYR"/>
          <w:sz w:val="24"/>
          <w:highlight w:val="white"/>
        </w:rPr>
        <w:t>или иному должностному лицу для принятия мер в соответствии с действующим законодательством.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5.5.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Созывать в установленном порядке собрания (сходы) граждан и оформлять проведение мероприятия протоколом.</w:t>
      </w:r>
      <w:r w:rsidR="00FC4A8E">
        <w:rPr>
          <w:rFonts w:ascii="Times New Roman CYR" w:hAnsi="Times New Roman CYR" w:cs="Times New Roman CYR"/>
          <w:sz w:val="24"/>
          <w:highlight w:val="white"/>
        </w:rPr>
        <w:t xml:space="preserve">                                 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</w:t>
      </w:r>
      <w:r w:rsidRPr="006379E8">
        <w:rPr>
          <w:sz w:val="24"/>
          <w:highlight w:val="white"/>
        </w:rPr>
        <w:t>5.6.</w:t>
      </w:r>
      <w:r w:rsidR="00FC4A8E">
        <w:rPr>
          <w:sz w:val="24"/>
          <w:highlight w:val="white"/>
        </w:rPr>
        <w:t xml:space="preserve"> </w:t>
      </w:r>
      <w:r w:rsidRPr="006379E8">
        <w:rPr>
          <w:rFonts w:ascii="Times New Roman CYR" w:hAnsi="Times New Roman CYR" w:cs="Times New Roman CYR"/>
          <w:sz w:val="24"/>
          <w:highlight w:val="white"/>
        </w:rPr>
        <w:t>Создавать актив из граждан, проявляющих активную жизненную позицию и помогающих старосте в осуществлении общественной деятельности.</w:t>
      </w:r>
      <w:r w:rsidRPr="006379E8">
        <w:rPr>
          <w:rFonts w:ascii="Times New Roman CYR" w:hAnsi="Times New Roman CYR" w:cs="Times New Roman CYR"/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6379E8">
        <w:rPr>
          <w:sz w:val="24"/>
          <w:highlight w:val="white"/>
        </w:rPr>
        <w:t>5.7.</w:t>
      </w:r>
      <w:r w:rsidRPr="006379E8">
        <w:rPr>
          <w:rFonts w:ascii="Times New Roman CYR" w:hAnsi="Times New Roman CYR" w:cs="Times New Roman CYR"/>
          <w:sz w:val="24"/>
          <w:highlight w:val="white"/>
        </w:rPr>
        <w:t>Безотлагательного приема в совете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FC4A8E" w:rsidRDefault="00FC4A8E" w:rsidP="00FC4A8E">
      <w:pPr>
        <w:pStyle w:val="a3"/>
        <w:rPr>
          <w:highlight w:val="white"/>
        </w:rPr>
      </w:pPr>
      <w:r>
        <w:rPr>
          <w:highlight w:val="white"/>
        </w:rPr>
        <w:t xml:space="preserve">       </w:t>
      </w:r>
    </w:p>
    <w:p w:rsidR="00FC4A8E" w:rsidRPr="00FC4A8E" w:rsidRDefault="00FC4A8E" w:rsidP="00FC4A8E">
      <w:pPr>
        <w:pStyle w:val="a3"/>
        <w:rPr>
          <w:sz w:val="24"/>
          <w:highlight w:val="white"/>
        </w:rPr>
      </w:pPr>
      <w:r>
        <w:rPr>
          <w:highlight w:val="white"/>
        </w:rPr>
        <w:t xml:space="preserve">        </w:t>
      </w:r>
      <w:r w:rsidR="000B2335" w:rsidRPr="00FC4A8E">
        <w:rPr>
          <w:sz w:val="24"/>
          <w:highlight w:val="white"/>
        </w:rPr>
        <w:t>6. Организация деятельности старост</w:t>
      </w:r>
      <w:r w:rsidRPr="00FC4A8E">
        <w:rPr>
          <w:sz w:val="24"/>
          <w:highlight w:val="white"/>
        </w:rPr>
        <w:t>.</w:t>
      </w:r>
    </w:p>
    <w:p w:rsidR="000B2335" w:rsidRPr="00FC4A8E" w:rsidRDefault="000B2335" w:rsidP="00FC4A8E">
      <w:pPr>
        <w:pStyle w:val="a3"/>
        <w:ind w:firstLine="708"/>
        <w:jc w:val="both"/>
        <w:rPr>
          <w:sz w:val="24"/>
          <w:highlight w:val="white"/>
        </w:rPr>
      </w:pPr>
      <w:r w:rsidRPr="00FC4A8E">
        <w:rPr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FC4A8E">
        <w:rPr>
          <w:sz w:val="24"/>
          <w:highlight w:val="white"/>
        </w:rPr>
        <w:t xml:space="preserve">6.1. </w:t>
      </w:r>
      <w:proofErr w:type="gramStart"/>
      <w:r w:rsidRPr="00FC4A8E">
        <w:rPr>
          <w:sz w:val="24"/>
          <w:highlight w:val="white"/>
        </w:rPr>
        <w:t>Администрация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 w:rsidR="00FC4A8E">
        <w:rPr>
          <w:sz w:val="24"/>
          <w:highlight w:val="white"/>
        </w:rPr>
        <w:t xml:space="preserve">                                                            .</w:t>
      </w:r>
      <w:r w:rsidRPr="00FC4A8E">
        <w:rPr>
          <w:sz w:val="24"/>
          <w:highlight w:val="white"/>
        </w:rPr>
        <w:br/>
      </w:r>
      <w:r w:rsidR="00FC4A8E">
        <w:rPr>
          <w:sz w:val="24"/>
          <w:highlight w:val="white"/>
        </w:rPr>
        <w:t xml:space="preserve">        </w:t>
      </w:r>
      <w:r w:rsidRPr="00FC4A8E">
        <w:rPr>
          <w:sz w:val="24"/>
          <w:highlight w:val="white"/>
        </w:rPr>
        <w:t>6.2.По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 w:rsidRPr="00FC4A8E">
        <w:rPr>
          <w:sz w:val="24"/>
          <w:highlight w:val="white"/>
        </w:rPr>
        <w:t xml:space="preserve"> </w:t>
      </w:r>
      <w:proofErr w:type="gramStart"/>
      <w:r w:rsidRPr="00FC4A8E">
        <w:rPr>
          <w:sz w:val="24"/>
          <w:highlight w:val="white"/>
        </w:rPr>
        <w:t>порядке</w:t>
      </w:r>
      <w:proofErr w:type="gramEnd"/>
      <w:r w:rsidRPr="00FC4A8E">
        <w:rPr>
          <w:sz w:val="24"/>
          <w:highlight w:val="white"/>
        </w:rPr>
        <w:t>.</w:t>
      </w:r>
    </w:p>
    <w:p w:rsidR="000B2335" w:rsidRPr="00FC4A8E" w:rsidRDefault="000B2335" w:rsidP="00FC4A8E">
      <w:pPr>
        <w:jc w:val="both"/>
        <w:rPr>
          <w:sz w:val="24"/>
        </w:rPr>
      </w:pPr>
      <w:r w:rsidRPr="00FC4A8E">
        <w:rPr>
          <w:sz w:val="24"/>
          <w:highlight w:val="white"/>
        </w:rPr>
        <w:t> </w:t>
      </w:r>
      <w:r w:rsidRPr="00FC4A8E">
        <w:rPr>
          <w:sz w:val="24"/>
        </w:rPr>
        <w:t xml:space="preserve">  </w:t>
      </w:r>
    </w:p>
    <w:p w:rsidR="006379E8" w:rsidRDefault="006379E8" w:rsidP="000B2335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6379E8" w:rsidRDefault="006379E8" w:rsidP="000B2335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6379E8" w:rsidRDefault="006379E8" w:rsidP="000B2335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6379E8" w:rsidRDefault="006379E8" w:rsidP="000B2335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6379E8" w:rsidRDefault="006379E8" w:rsidP="000B2335">
      <w:pPr>
        <w:autoSpaceDE w:val="0"/>
        <w:autoSpaceDN w:val="0"/>
        <w:adjustRightInd w:val="0"/>
        <w:spacing w:before="150"/>
        <w:ind w:left="4956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0B2335" w:rsidRPr="000B2335" w:rsidRDefault="000B2335" w:rsidP="001F11BB">
      <w:pPr>
        <w:autoSpaceDE w:val="0"/>
        <w:autoSpaceDN w:val="0"/>
        <w:adjustRightInd w:val="0"/>
        <w:spacing w:before="150"/>
        <w:ind w:left="6379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>Приложение № 2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утверждено постановлением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главы сельского поселения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</w:r>
      <w:r w:rsidR="006379E8" w:rsidRPr="006379E8">
        <w:rPr>
          <w:rFonts w:ascii="Times New Roman CYR" w:hAnsi="Times New Roman CYR" w:cs="Times New Roman CYR"/>
          <w:bCs/>
          <w:sz w:val="20"/>
          <w:szCs w:val="20"/>
        </w:rPr>
        <w:t>Нижнеулу-Елгинский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 xml:space="preserve"> сельсовет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муниципального района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Ермекеевский район РБ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br/>
        <w:t>от</w:t>
      </w:r>
      <w:r w:rsidR="00737DF0">
        <w:rPr>
          <w:rFonts w:ascii="Times New Roman CYR" w:hAnsi="Times New Roman CYR" w:cs="Times New Roman CYR"/>
          <w:sz w:val="20"/>
          <w:szCs w:val="20"/>
          <w:highlight w:val="white"/>
        </w:rPr>
        <w:t xml:space="preserve">  25  марта  </w:t>
      </w:r>
      <w:r w:rsidRPr="000B2335">
        <w:rPr>
          <w:sz w:val="20"/>
          <w:szCs w:val="20"/>
          <w:highlight w:val="white"/>
        </w:rPr>
        <w:t>201</w:t>
      </w:r>
      <w:r w:rsidR="00737DF0">
        <w:rPr>
          <w:sz w:val="20"/>
          <w:szCs w:val="20"/>
          <w:highlight w:val="white"/>
        </w:rPr>
        <w:t>9</w:t>
      </w:r>
      <w:r w:rsidRPr="000B2335">
        <w:rPr>
          <w:sz w:val="20"/>
          <w:szCs w:val="20"/>
          <w:highlight w:val="white"/>
        </w:rPr>
        <w:t xml:space="preserve"> </w:t>
      </w:r>
      <w:r w:rsidRPr="000B2335">
        <w:rPr>
          <w:rFonts w:ascii="Times New Roman CYR" w:hAnsi="Times New Roman CYR" w:cs="Times New Roman CYR"/>
          <w:sz w:val="20"/>
          <w:szCs w:val="20"/>
          <w:highlight w:val="white"/>
        </w:rPr>
        <w:t xml:space="preserve">г. № </w:t>
      </w:r>
      <w:r w:rsidR="00737DF0">
        <w:rPr>
          <w:rFonts w:ascii="Times New Roman CYR" w:hAnsi="Times New Roman CYR" w:cs="Times New Roman CYR"/>
          <w:sz w:val="20"/>
          <w:szCs w:val="20"/>
          <w:highlight w:val="white"/>
        </w:rPr>
        <w:t xml:space="preserve"> 29</w:t>
      </w:r>
    </w:p>
    <w:p w:rsidR="000B2335" w:rsidRPr="000B2335" w:rsidRDefault="000B2335" w:rsidP="000B2335">
      <w:pPr>
        <w:autoSpaceDE w:val="0"/>
        <w:autoSpaceDN w:val="0"/>
        <w:adjustRightInd w:val="0"/>
        <w:spacing w:before="150"/>
        <w:ind w:left="4956"/>
        <w:rPr>
          <w:sz w:val="20"/>
          <w:szCs w:val="20"/>
          <w:highlight w:val="white"/>
        </w:rPr>
      </w:pPr>
    </w:p>
    <w:p w:rsidR="000B2335" w:rsidRPr="001F11BB" w:rsidRDefault="000B2335" w:rsidP="000B2335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4"/>
          <w:highlight w:val="white"/>
        </w:rPr>
      </w:pPr>
      <w:r w:rsidRPr="001F11BB">
        <w:rPr>
          <w:rFonts w:ascii="Times New Roman CYR" w:hAnsi="Times New Roman CYR" w:cs="Times New Roman CYR"/>
          <w:sz w:val="24"/>
          <w:highlight w:val="white"/>
        </w:rPr>
        <w:t>Список старост сел и деревень сельского поселения</w:t>
      </w:r>
      <w:r w:rsidRPr="001F11BB">
        <w:rPr>
          <w:rFonts w:ascii="Times New Roman CYR" w:hAnsi="Times New Roman CYR" w:cs="Times New Roman CYR"/>
          <w:sz w:val="24"/>
          <w:highlight w:val="white"/>
        </w:rPr>
        <w:br/>
      </w:r>
      <w:r w:rsidR="006379E8" w:rsidRPr="001F11BB">
        <w:rPr>
          <w:rFonts w:ascii="Times New Roman CYR" w:hAnsi="Times New Roman CYR" w:cs="Times New Roman CYR"/>
          <w:bCs/>
          <w:sz w:val="24"/>
        </w:rPr>
        <w:t>Нижнеулу-Елгинский</w:t>
      </w:r>
      <w:r w:rsidR="006379E8" w:rsidRPr="001F11BB">
        <w:rPr>
          <w:rFonts w:ascii="Times New Roman CYR" w:hAnsi="Times New Roman CYR" w:cs="Times New Roman CYR"/>
          <w:sz w:val="24"/>
        </w:rPr>
        <w:t xml:space="preserve"> </w:t>
      </w:r>
      <w:r w:rsidRPr="001F11BB">
        <w:rPr>
          <w:rFonts w:ascii="Times New Roman CYR" w:hAnsi="Times New Roman CYR" w:cs="Times New Roman CYR"/>
          <w:sz w:val="24"/>
          <w:highlight w:val="white"/>
        </w:rPr>
        <w:t xml:space="preserve">  сельсовет на </w:t>
      </w:r>
      <w:r w:rsidR="00737DF0">
        <w:rPr>
          <w:rFonts w:ascii="Times New Roman CYR" w:hAnsi="Times New Roman CYR" w:cs="Times New Roman CYR"/>
          <w:sz w:val="24"/>
          <w:highlight w:val="white"/>
        </w:rPr>
        <w:t xml:space="preserve">20 </w:t>
      </w:r>
      <w:r w:rsidRPr="001F11BB">
        <w:rPr>
          <w:rFonts w:ascii="Times New Roman CYR" w:hAnsi="Times New Roman CYR" w:cs="Times New Roman CYR"/>
          <w:sz w:val="24"/>
          <w:highlight w:val="white"/>
        </w:rPr>
        <w:t>__ год</w:t>
      </w:r>
    </w:p>
    <w:p w:rsidR="000B2335" w:rsidRPr="001F11BB" w:rsidRDefault="000B2335" w:rsidP="000B2335">
      <w:pPr>
        <w:autoSpaceDE w:val="0"/>
        <w:autoSpaceDN w:val="0"/>
        <w:adjustRightInd w:val="0"/>
        <w:spacing w:before="150"/>
        <w:jc w:val="center"/>
        <w:rPr>
          <w:sz w:val="24"/>
          <w:highlight w:val="white"/>
        </w:rPr>
      </w:pPr>
    </w:p>
    <w:p w:rsidR="000B2335" w:rsidRPr="001F11BB" w:rsidRDefault="000B2335" w:rsidP="000B2335">
      <w:pPr>
        <w:autoSpaceDE w:val="0"/>
        <w:autoSpaceDN w:val="0"/>
        <w:adjustRightInd w:val="0"/>
        <w:spacing w:before="150"/>
        <w:jc w:val="center"/>
        <w:rPr>
          <w:sz w:val="24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152"/>
        <w:gridCol w:w="3827"/>
        <w:gridCol w:w="2058"/>
      </w:tblGrid>
      <w:tr w:rsidR="000B2335" w:rsidRPr="001F11BB" w:rsidTr="001F11B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1F11BB" w:rsidRDefault="000B2335" w:rsidP="00E4687B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4"/>
              </w:rPr>
            </w:pPr>
            <w:r w:rsidRPr="001F11BB">
              <w:rPr>
                <w:sz w:val="24"/>
              </w:rPr>
              <w:t>№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1F11BB" w:rsidRDefault="000B2335" w:rsidP="00E4687B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4"/>
              </w:rPr>
            </w:pPr>
            <w:r w:rsidRPr="001F11BB">
              <w:rPr>
                <w:rFonts w:ascii="Times New Roman CYR" w:hAnsi="Times New Roman CYR" w:cs="Times New Roman CYR"/>
                <w:sz w:val="24"/>
              </w:rPr>
              <w:t>Наименование села, деревни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1F11BB" w:rsidRDefault="000B2335" w:rsidP="00E4687B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4"/>
              </w:rPr>
            </w:pPr>
            <w:r w:rsidRPr="001F11BB">
              <w:rPr>
                <w:rFonts w:ascii="Times New Roman CYR" w:hAnsi="Times New Roman CYR" w:cs="Times New Roman CYR"/>
                <w:sz w:val="24"/>
              </w:rPr>
              <w:t>ФИО старосты</w:t>
            </w: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1F11BB" w:rsidRDefault="000B2335" w:rsidP="00E4687B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4"/>
              </w:rPr>
            </w:pPr>
            <w:r w:rsidRPr="001F11BB">
              <w:rPr>
                <w:rFonts w:ascii="Times New Roman CYR" w:hAnsi="Times New Roman CYR" w:cs="Times New Roman CYR"/>
                <w:sz w:val="24"/>
              </w:rPr>
              <w:t>Примечание</w:t>
            </w:r>
          </w:p>
        </w:tc>
      </w:tr>
      <w:tr w:rsidR="000B2335" w:rsidRPr="001F11BB" w:rsidTr="001F11B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 w:rsidRPr="00737DF0">
              <w:rPr>
                <w:sz w:val="24"/>
              </w:rPr>
              <w:t>1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37DF0">
              <w:rPr>
                <w:sz w:val="24"/>
              </w:rPr>
              <w:t>. Нижнеулу-Елга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</w:tr>
      <w:tr w:rsidR="000B2335" w:rsidRPr="001F11BB" w:rsidTr="001F11B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 w:rsidRPr="00737DF0">
              <w:rPr>
                <w:sz w:val="24"/>
              </w:rPr>
              <w:t>2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>
              <w:rPr>
                <w:sz w:val="24"/>
              </w:rPr>
              <w:t>с. Верхнеулу-Елга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</w:tr>
      <w:tr w:rsidR="000B2335" w:rsidRPr="001F11BB" w:rsidTr="001F11B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 w:rsidRPr="00737DF0">
              <w:rPr>
                <w:sz w:val="24"/>
              </w:rPr>
              <w:t>3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>
              <w:rPr>
                <w:sz w:val="24"/>
              </w:rPr>
              <w:t>с. Большезингереево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2335" w:rsidRPr="00737DF0" w:rsidRDefault="000B2335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</w:tr>
      <w:tr w:rsidR="00737DF0" w:rsidRPr="001F11BB" w:rsidTr="001F11BB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DF0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 w:rsidRPr="00737DF0">
              <w:rPr>
                <w:sz w:val="24"/>
              </w:rPr>
              <w:t>4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DF0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овониколаевка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DF0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DF0" w:rsidRPr="00737DF0" w:rsidRDefault="00737DF0" w:rsidP="00E4687B">
            <w:pPr>
              <w:autoSpaceDE w:val="0"/>
              <w:autoSpaceDN w:val="0"/>
              <w:adjustRightInd w:val="0"/>
              <w:spacing w:before="150"/>
              <w:rPr>
                <w:sz w:val="24"/>
              </w:rPr>
            </w:pPr>
          </w:p>
        </w:tc>
      </w:tr>
    </w:tbl>
    <w:p w:rsidR="000B2335" w:rsidRPr="001F11BB" w:rsidRDefault="000B2335" w:rsidP="000B2335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0B2335" w:rsidRPr="001F11BB" w:rsidRDefault="000B2335" w:rsidP="000B2335">
      <w:pPr>
        <w:rPr>
          <w:sz w:val="24"/>
        </w:rPr>
      </w:pPr>
    </w:p>
    <w:p w:rsidR="000B2335" w:rsidRPr="001F11BB" w:rsidRDefault="000B2335" w:rsidP="000B2335">
      <w:pPr>
        <w:rPr>
          <w:sz w:val="24"/>
        </w:rPr>
      </w:pPr>
    </w:p>
    <w:sectPr w:rsidR="000B2335" w:rsidRPr="001F11BB" w:rsidSect="009E1BCB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E363F"/>
    <w:rsid w:val="000400DC"/>
    <w:rsid w:val="000B1777"/>
    <w:rsid w:val="000B2335"/>
    <w:rsid w:val="001D08D6"/>
    <w:rsid w:val="001E363F"/>
    <w:rsid w:val="001F11BB"/>
    <w:rsid w:val="0046126C"/>
    <w:rsid w:val="006379E8"/>
    <w:rsid w:val="00737DF0"/>
    <w:rsid w:val="007A30B1"/>
    <w:rsid w:val="00930AF7"/>
    <w:rsid w:val="00957932"/>
    <w:rsid w:val="009D225B"/>
    <w:rsid w:val="009E1BCB"/>
    <w:rsid w:val="00A05FA2"/>
    <w:rsid w:val="00AA0A3B"/>
    <w:rsid w:val="00BE7630"/>
    <w:rsid w:val="00C879AE"/>
    <w:rsid w:val="00E1260A"/>
    <w:rsid w:val="00E2391D"/>
    <w:rsid w:val="00FC4A8E"/>
    <w:rsid w:val="00F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153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2019-04-03T03:37:00Z</cp:lastPrinted>
  <dcterms:created xsi:type="dcterms:W3CDTF">2019-03-19T06:52:00Z</dcterms:created>
  <dcterms:modified xsi:type="dcterms:W3CDTF">2019-04-03T03:40:00Z</dcterms:modified>
</cp:coreProperties>
</file>