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B" w:rsidRPr="00853B1C" w:rsidRDefault="00413E5B" w:rsidP="00413E5B">
      <w:pPr>
        <w:pStyle w:val="1-016"/>
        <w:spacing w:before="0" w:after="0"/>
        <w:ind w:left="0" w:right="0"/>
        <w:contextualSpacing/>
        <w:jc w:val="left"/>
        <w:rPr>
          <w:sz w:val="22"/>
          <w:szCs w:val="22"/>
        </w:rPr>
      </w:pPr>
      <w:r w:rsidRPr="00853B1C">
        <w:rPr>
          <w:sz w:val="22"/>
          <w:szCs w:val="22"/>
        </w:rPr>
        <w:t xml:space="preserve">РАЗДЕЛ </w:t>
      </w:r>
      <w:r w:rsidRPr="00853B1C">
        <w:rPr>
          <w:sz w:val="22"/>
          <w:szCs w:val="22"/>
          <w:lang w:val="en-US"/>
        </w:rPr>
        <w:t>I</w:t>
      </w:r>
      <w:r w:rsidRPr="00853B1C">
        <w:rPr>
          <w:sz w:val="22"/>
          <w:szCs w:val="22"/>
        </w:rPr>
        <w:t>II. Градостроительные И СЕЛЬСКОХОЗЯЙСТВЕННЫЕ регламенты</w:t>
      </w:r>
    </w:p>
    <w:p w:rsidR="00413E5B" w:rsidRPr="00853B1C" w:rsidRDefault="00413E5B" w:rsidP="00413E5B">
      <w:pPr>
        <w:pStyle w:val="1-016"/>
        <w:spacing w:before="0" w:after="0"/>
        <w:ind w:left="0" w:right="0" w:firstLine="567"/>
        <w:contextualSpacing/>
        <w:jc w:val="left"/>
        <w:rPr>
          <w:sz w:val="22"/>
          <w:szCs w:val="22"/>
        </w:rPr>
      </w:pPr>
    </w:p>
    <w:p w:rsidR="00413E5B" w:rsidRPr="00853B1C" w:rsidRDefault="00413E5B" w:rsidP="00413E5B">
      <w:pPr>
        <w:pStyle w:val="3"/>
        <w:tabs>
          <w:tab w:val="num" w:pos="0"/>
        </w:tabs>
        <w:ind w:firstLine="567"/>
        <w:contextualSpacing/>
        <w:jc w:val="left"/>
        <w:rPr>
          <w:rFonts w:ascii="Times New Roman" w:hAnsi="Times New Roman"/>
          <w:b/>
          <w:sz w:val="22"/>
          <w:szCs w:val="22"/>
        </w:rPr>
      </w:pPr>
      <w:r w:rsidRPr="00853B1C">
        <w:rPr>
          <w:rFonts w:ascii="Times New Roman" w:hAnsi="Times New Roman"/>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13E5B" w:rsidRPr="00853B1C" w:rsidRDefault="00413E5B" w:rsidP="00413E5B">
      <w:pPr>
        <w:spacing w:after="0" w:line="240" w:lineRule="auto"/>
        <w:ind w:firstLine="567"/>
        <w:contextualSpacing/>
        <w:rPr>
          <w:rFonts w:ascii="Times New Roman" w:hAnsi="Times New Roman"/>
        </w:rPr>
      </w:pPr>
    </w:p>
    <w:p w:rsidR="00413E5B" w:rsidRPr="00853B1C" w:rsidRDefault="00413E5B" w:rsidP="00413E5B">
      <w:pPr>
        <w:pStyle w:val="3"/>
        <w:tabs>
          <w:tab w:val="num" w:pos="0"/>
        </w:tabs>
        <w:ind w:firstLine="567"/>
        <w:contextualSpacing/>
        <w:jc w:val="left"/>
        <w:rPr>
          <w:rFonts w:ascii="Times New Roman" w:hAnsi="Times New Roman"/>
          <w:b/>
          <w:sz w:val="22"/>
          <w:szCs w:val="22"/>
        </w:rPr>
      </w:pPr>
      <w:r w:rsidRPr="00853B1C">
        <w:rPr>
          <w:rFonts w:ascii="Times New Roman" w:hAnsi="Times New Roman"/>
          <w:b/>
          <w:sz w:val="22"/>
          <w:szCs w:val="22"/>
        </w:rPr>
        <w:t>Статья 66. Виды разрешенного использования земельных участков и объектов капитального строительства</w:t>
      </w:r>
    </w:p>
    <w:p w:rsidR="00413E5B" w:rsidRPr="00853B1C" w:rsidRDefault="00413E5B" w:rsidP="00413E5B">
      <w:pPr>
        <w:pStyle w:val="21"/>
        <w:ind w:right="0" w:firstLine="850"/>
        <w:contextualSpacing/>
        <w:jc w:val="both"/>
        <w:rPr>
          <w:rFonts w:ascii="Times New Roman" w:hAnsi="Times New Roman"/>
          <w:sz w:val="22"/>
          <w:szCs w:val="22"/>
        </w:rPr>
      </w:pPr>
      <w:r w:rsidRPr="00853B1C">
        <w:rPr>
          <w:rFonts w:ascii="Times New Roman" w:hAnsi="Times New Roman"/>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9A371D" w:rsidRPr="00853B1C">
        <w:rPr>
          <w:rFonts w:ascii="Times New Roman" w:hAnsi="Times New Roman"/>
          <w:bCs/>
          <w:color w:val="000000"/>
          <w:sz w:val="22"/>
          <w:szCs w:val="22"/>
          <w:shd w:val="clear" w:color="auto" w:fill="FFFFFF"/>
        </w:rPr>
        <w:t>Нижнеулу-Елгинский</w:t>
      </w:r>
      <w:r w:rsidRPr="00853B1C">
        <w:rPr>
          <w:rFonts w:ascii="Times New Roman" w:hAnsi="Times New Roman"/>
          <w:color w:val="000000"/>
          <w:sz w:val="22"/>
          <w:szCs w:val="22"/>
          <w:shd w:val="clear" w:color="auto" w:fill="FFFFFF"/>
        </w:rPr>
        <w:t xml:space="preserve"> сельсовет </w:t>
      </w:r>
      <w:r w:rsidRPr="00853B1C">
        <w:rPr>
          <w:rFonts w:ascii="Times New Roman" w:hAnsi="Times New Roman"/>
          <w:sz w:val="22"/>
          <w:szCs w:val="22"/>
          <w:shd w:val="clear" w:color="auto" w:fill="FFFFFF"/>
        </w:rPr>
        <w:t xml:space="preserve"> </w:t>
      </w:r>
      <w:r w:rsidRPr="00853B1C">
        <w:rPr>
          <w:rFonts w:ascii="Times New Roman" w:hAnsi="Times New Roman"/>
          <w:sz w:val="22"/>
          <w:szCs w:val="22"/>
        </w:rPr>
        <w:t xml:space="preserve">муниципального района </w:t>
      </w:r>
      <w:r w:rsidR="007338F7" w:rsidRPr="00853B1C">
        <w:rPr>
          <w:rFonts w:ascii="Times New Roman" w:hAnsi="Times New Roman"/>
          <w:sz w:val="22"/>
          <w:szCs w:val="22"/>
        </w:rPr>
        <w:t>Ермекеевский</w:t>
      </w:r>
      <w:r w:rsidRPr="00853B1C">
        <w:rPr>
          <w:rFonts w:ascii="Times New Roman" w:hAnsi="Times New Roman"/>
          <w:sz w:val="22"/>
          <w:szCs w:val="22"/>
        </w:rPr>
        <w:t xml:space="preserve"> район Республики Башкортостан приведены в таблицах №1,2.</w:t>
      </w:r>
    </w:p>
    <w:p w:rsidR="00413E5B" w:rsidRPr="00853B1C" w:rsidRDefault="00413E5B" w:rsidP="00413E5B">
      <w:pPr>
        <w:pStyle w:val="ConsPlusNormal"/>
        <w:widowContro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413E5B" w:rsidRPr="00853B1C" w:rsidRDefault="00413E5B" w:rsidP="00413E5B">
      <w:pPr>
        <w:pStyle w:val="ConsPlusNormal"/>
        <w:widowControl/>
        <w:ind w:firstLine="709"/>
        <w:contextualSpacing/>
        <w:jc w:val="both"/>
        <w:rPr>
          <w:rFonts w:ascii="Times New Roman" w:hAnsi="Times New Roman" w:cs="Times New Roman"/>
          <w:sz w:val="22"/>
          <w:szCs w:val="22"/>
        </w:rPr>
      </w:pPr>
    </w:p>
    <w:p w:rsidR="00413E5B" w:rsidRPr="00853B1C" w:rsidRDefault="00413E5B" w:rsidP="00413E5B">
      <w:pPr>
        <w:pStyle w:val="ConsPlusNormal"/>
        <w:widowControl/>
        <w:ind w:firstLine="709"/>
        <w:contextualSpacing/>
        <w:rPr>
          <w:rFonts w:ascii="Times New Roman" w:hAnsi="Times New Roman" w:cs="Times New Roman"/>
          <w:b/>
          <w:sz w:val="22"/>
          <w:szCs w:val="22"/>
        </w:rPr>
      </w:pPr>
      <w:r w:rsidRPr="00853B1C">
        <w:rPr>
          <w:rFonts w:ascii="Times New Roman" w:hAnsi="Times New Roman" w:cs="Times New Roman"/>
          <w:sz w:val="22"/>
          <w:szCs w:val="22"/>
        </w:rPr>
        <w:t xml:space="preserve">Таблица №2 </w:t>
      </w:r>
      <w:r w:rsidRPr="00853B1C">
        <w:rPr>
          <w:rFonts w:ascii="Times New Roman" w:hAnsi="Times New Roman" w:cs="Times New Roman"/>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13E5B" w:rsidRPr="00853B1C" w:rsidRDefault="00413E5B" w:rsidP="00413E5B">
      <w:pPr>
        <w:pStyle w:val="ConsPlusNormal"/>
        <w:widowControl/>
        <w:ind w:firstLine="709"/>
        <w:contextualSpacing/>
        <w:rPr>
          <w:rFonts w:ascii="Times New Roman" w:hAnsi="Times New Roman" w:cs="Times New Roman"/>
          <w:b/>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295"/>
        <w:gridCol w:w="3451"/>
        <w:gridCol w:w="861"/>
        <w:gridCol w:w="2878"/>
        <w:gridCol w:w="914"/>
      </w:tblGrid>
      <w:tr w:rsidR="00413E5B" w:rsidRPr="00853B1C" w:rsidTr="00BA4DBB">
        <w:tc>
          <w:tcPr>
            <w:tcW w:w="1038" w:type="pct"/>
            <w:gridSpan w:val="2"/>
            <w:vMerge w:val="restart"/>
            <w:shd w:val="clear" w:color="auto" w:fill="EAF1DD"/>
          </w:tcPr>
          <w:p w:rsidR="00413E5B" w:rsidRPr="00853B1C" w:rsidRDefault="00413E5B" w:rsidP="00BA4DBB">
            <w:pPr>
              <w:pStyle w:val="ConsPlusNormal"/>
              <w:widowControl/>
              <w:ind w:firstLine="0"/>
              <w:contextualSpacing/>
              <w:rPr>
                <w:rFonts w:ascii="Times New Roman" w:hAnsi="Times New Roman" w:cs="Times New Roman"/>
                <w:b/>
                <w:sz w:val="22"/>
                <w:szCs w:val="22"/>
              </w:rPr>
            </w:pPr>
            <w:r w:rsidRPr="00853B1C">
              <w:rPr>
                <w:rFonts w:ascii="Times New Roman" w:hAnsi="Times New Roman" w:cs="Times New Roman"/>
                <w:b/>
                <w:sz w:val="22"/>
                <w:szCs w:val="22"/>
              </w:rPr>
              <w:t>вид</w:t>
            </w:r>
          </w:p>
          <w:p w:rsidR="00413E5B" w:rsidRPr="00853B1C" w:rsidRDefault="00413E5B" w:rsidP="00BA4DBB">
            <w:pPr>
              <w:pStyle w:val="ConsPlusNormal"/>
              <w:widowControl/>
              <w:ind w:firstLine="0"/>
              <w:contextualSpacing/>
              <w:rPr>
                <w:rFonts w:ascii="Times New Roman" w:hAnsi="Times New Roman" w:cs="Times New Roman"/>
                <w:b/>
                <w:sz w:val="22"/>
                <w:szCs w:val="22"/>
              </w:rPr>
            </w:pPr>
            <w:r w:rsidRPr="00853B1C">
              <w:rPr>
                <w:rFonts w:ascii="Times New Roman" w:hAnsi="Times New Roman" w:cs="Times New Roman"/>
                <w:b/>
                <w:sz w:val="22"/>
                <w:szCs w:val="22"/>
              </w:rPr>
              <w:t>территориальной зоны</w:t>
            </w:r>
          </w:p>
        </w:tc>
        <w:tc>
          <w:tcPr>
            <w:tcW w:w="2108" w:type="pct"/>
            <w:gridSpan w:val="2"/>
            <w:shd w:val="clear" w:color="auto" w:fill="EAF1DD"/>
          </w:tcPr>
          <w:p w:rsidR="00413E5B" w:rsidRPr="00853B1C" w:rsidRDefault="00413E5B" w:rsidP="00BA4DBB">
            <w:pPr>
              <w:pStyle w:val="ConsPlusNormal"/>
              <w:widowControl/>
              <w:ind w:firstLine="0"/>
              <w:contextualSpacing/>
              <w:rPr>
                <w:rFonts w:ascii="Times New Roman" w:hAnsi="Times New Roman" w:cs="Times New Roman"/>
                <w:b/>
                <w:sz w:val="22"/>
                <w:szCs w:val="22"/>
              </w:rPr>
            </w:pPr>
            <w:r w:rsidRPr="00853B1C">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13E5B" w:rsidRPr="00853B1C" w:rsidRDefault="00413E5B" w:rsidP="00BA4DBB">
            <w:pPr>
              <w:pStyle w:val="ConsPlusNormal"/>
              <w:widowControl/>
              <w:ind w:firstLine="0"/>
              <w:contextualSpacing/>
              <w:rPr>
                <w:rFonts w:ascii="Times New Roman" w:hAnsi="Times New Roman" w:cs="Times New Roman"/>
                <w:b/>
                <w:sz w:val="22"/>
                <w:szCs w:val="22"/>
              </w:rPr>
            </w:pPr>
            <w:r w:rsidRPr="00853B1C">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413E5B" w:rsidRPr="00853B1C" w:rsidTr="00BA4DBB">
        <w:tc>
          <w:tcPr>
            <w:tcW w:w="1038" w:type="pct"/>
            <w:gridSpan w:val="2"/>
            <w:vMerge/>
            <w:shd w:val="clear" w:color="auto" w:fill="EAF1DD"/>
          </w:tcPr>
          <w:p w:rsidR="00413E5B" w:rsidRPr="00853B1C" w:rsidRDefault="00413E5B" w:rsidP="00BA4DBB">
            <w:pPr>
              <w:spacing w:after="0" w:line="240" w:lineRule="auto"/>
              <w:contextualSpacing/>
              <w:rPr>
                <w:rFonts w:ascii="Times New Roman" w:hAnsi="Times New Roman"/>
                <w:b/>
              </w:rPr>
            </w:pPr>
          </w:p>
        </w:tc>
        <w:tc>
          <w:tcPr>
            <w:tcW w:w="1687" w:type="pct"/>
            <w:shd w:val="clear" w:color="auto" w:fill="EAF1DD"/>
          </w:tcPr>
          <w:p w:rsidR="00413E5B" w:rsidRPr="00853B1C" w:rsidRDefault="00413E5B" w:rsidP="00BA4DBB">
            <w:pPr>
              <w:spacing w:after="0" w:line="240" w:lineRule="auto"/>
              <w:contextualSpacing/>
              <w:rPr>
                <w:rFonts w:ascii="Times New Roman" w:hAnsi="Times New Roman"/>
                <w:b/>
              </w:rPr>
            </w:pPr>
            <w:r w:rsidRPr="00853B1C">
              <w:rPr>
                <w:rFonts w:ascii="Times New Roman" w:hAnsi="Times New Roman"/>
                <w:b/>
              </w:rPr>
              <w:t xml:space="preserve">наименование </w:t>
            </w:r>
          </w:p>
        </w:tc>
        <w:tc>
          <w:tcPr>
            <w:tcW w:w="421" w:type="pct"/>
            <w:shd w:val="clear" w:color="auto" w:fill="EAF1DD"/>
          </w:tcPr>
          <w:p w:rsidR="00413E5B" w:rsidRPr="00853B1C" w:rsidRDefault="00413E5B" w:rsidP="00BA4DBB">
            <w:pPr>
              <w:spacing w:after="0" w:line="240" w:lineRule="auto"/>
              <w:contextualSpacing/>
              <w:rPr>
                <w:rFonts w:ascii="Times New Roman" w:hAnsi="Times New Roman"/>
                <w:b/>
              </w:rPr>
            </w:pPr>
            <w:r w:rsidRPr="00853B1C">
              <w:rPr>
                <w:rFonts w:ascii="Times New Roman" w:hAnsi="Times New Roman"/>
                <w:b/>
              </w:rPr>
              <w:t xml:space="preserve">код </w:t>
            </w:r>
          </w:p>
          <w:p w:rsidR="00413E5B" w:rsidRPr="00853B1C" w:rsidRDefault="00413E5B" w:rsidP="00BA4DBB">
            <w:pPr>
              <w:spacing w:after="0" w:line="240" w:lineRule="auto"/>
              <w:contextualSpacing/>
              <w:rPr>
                <w:rFonts w:ascii="Times New Roman" w:hAnsi="Times New Roman"/>
                <w:b/>
              </w:rPr>
            </w:pPr>
            <w:r w:rsidRPr="00853B1C">
              <w:rPr>
                <w:rFonts w:ascii="Times New Roman" w:hAnsi="Times New Roman"/>
                <w:b/>
              </w:rPr>
              <w:t>вида</w:t>
            </w:r>
          </w:p>
        </w:tc>
        <w:tc>
          <w:tcPr>
            <w:tcW w:w="1407" w:type="pct"/>
            <w:shd w:val="clear" w:color="auto" w:fill="EAF1DD"/>
          </w:tcPr>
          <w:p w:rsidR="00413E5B" w:rsidRPr="00853B1C" w:rsidRDefault="00413E5B" w:rsidP="00BA4DBB">
            <w:pPr>
              <w:spacing w:after="0" w:line="240" w:lineRule="auto"/>
              <w:contextualSpacing/>
              <w:rPr>
                <w:rFonts w:ascii="Times New Roman" w:hAnsi="Times New Roman"/>
                <w:b/>
              </w:rPr>
            </w:pPr>
            <w:r w:rsidRPr="00853B1C">
              <w:rPr>
                <w:rFonts w:ascii="Times New Roman" w:hAnsi="Times New Roman"/>
                <w:b/>
              </w:rPr>
              <w:t xml:space="preserve">наименование </w:t>
            </w:r>
          </w:p>
        </w:tc>
        <w:tc>
          <w:tcPr>
            <w:tcW w:w="447" w:type="pct"/>
            <w:shd w:val="clear" w:color="auto" w:fill="EAF1DD"/>
          </w:tcPr>
          <w:p w:rsidR="00413E5B" w:rsidRPr="00853B1C" w:rsidRDefault="00413E5B" w:rsidP="00BA4DBB">
            <w:pPr>
              <w:pStyle w:val="ConsPlusNormal"/>
              <w:widowControl/>
              <w:ind w:firstLine="0"/>
              <w:contextualSpacing/>
              <w:rPr>
                <w:rFonts w:ascii="Times New Roman" w:hAnsi="Times New Roman" w:cs="Times New Roman"/>
                <w:b/>
                <w:sz w:val="22"/>
                <w:szCs w:val="22"/>
              </w:rPr>
            </w:pPr>
            <w:r w:rsidRPr="00853B1C">
              <w:rPr>
                <w:rFonts w:ascii="Times New Roman" w:hAnsi="Times New Roman" w:cs="Times New Roman"/>
                <w:b/>
                <w:sz w:val="22"/>
                <w:szCs w:val="22"/>
              </w:rPr>
              <w:t>код</w:t>
            </w:r>
          </w:p>
          <w:p w:rsidR="00413E5B" w:rsidRPr="00853B1C" w:rsidRDefault="00413E5B" w:rsidP="00BA4DBB">
            <w:pPr>
              <w:pStyle w:val="ConsPlusNormal"/>
              <w:widowControl/>
              <w:ind w:firstLine="0"/>
              <w:contextualSpacing/>
              <w:rPr>
                <w:rFonts w:ascii="Times New Roman" w:hAnsi="Times New Roman" w:cs="Times New Roman"/>
                <w:b/>
                <w:sz w:val="22"/>
                <w:szCs w:val="22"/>
              </w:rPr>
            </w:pPr>
            <w:r w:rsidRPr="00853B1C">
              <w:rPr>
                <w:rFonts w:ascii="Times New Roman" w:hAnsi="Times New Roman" w:cs="Times New Roman"/>
                <w:b/>
                <w:sz w:val="22"/>
                <w:szCs w:val="22"/>
              </w:rPr>
              <w:t>вида</w:t>
            </w:r>
          </w:p>
        </w:tc>
      </w:tr>
      <w:tr w:rsidR="00413E5B" w:rsidRPr="00853B1C" w:rsidTr="00BA4DBB">
        <w:tc>
          <w:tcPr>
            <w:tcW w:w="405" w:type="pct"/>
          </w:tcPr>
          <w:p w:rsidR="00413E5B" w:rsidRPr="00853B1C" w:rsidRDefault="00413E5B" w:rsidP="00BA4DBB">
            <w:pPr>
              <w:spacing w:after="0" w:line="240" w:lineRule="auto"/>
              <w:contextualSpacing/>
              <w:rPr>
                <w:rFonts w:ascii="Times New Roman" w:hAnsi="Times New Roman"/>
                <w:b/>
              </w:rPr>
            </w:pPr>
            <w:r w:rsidRPr="00853B1C">
              <w:rPr>
                <w:rFonts w:ascii="Times New Roman" w:hAnsi="Times New Roman"/>
                <w:b/>
              </w:rPr>
              <w:t>1</w:t>
            </w:r>
          </w:p>
        </w:tc>
        <w:tc>
          <w:tcPr>
            <w:tcW w:w="633" w:type="pct"/>
          </w:tcPr>
          <w:p w:rsidR="00413E5B" w:rsidRPr="00853B1C" w:rsidRDefault="00413E5B" w:rsidP="00BA4DBB">
            <w:pPr>
              <w:spacing w:after="0" w:line="240" w:lineRule="auto"/>
              <w:contextualSpacing/>
              <w:rPr>
                <w:rFonts w:ascii="Times New Roman" w:hAnsi="Times New Roman"/>
                <w:b/>
              </w:rPr>
            </w:pPr>
            <w:r w:rsidRPr="00853B1C">
              <w:rPr>
                <w:rFonts w:ascii="Times New Roman" w:hAnsi="Times New Roman"/>
                <w:b/>
              </w:rPr>
              <w:t>2</w:t>
            </w:r>
          </w:p>
        </w:tc>
        <w:tc>
          <w:tcPr>
            <w:tcW w:w="1687" w:type="pct"/>
          </w:tcPr>
          <w:p w:rsidR="00413E5B" w:rsidRPr="00853B1C" w:rsidRDefault="00413E5B" w:rsidP="00BA4DBB">
            <w:pPr>
              <w:pStyle w:val="a9"/>
              <w:widowControl w:val="0"/>
              <w:spacing w:after="0" w:line="240" w:lineRule="auto"/>
              <w:ind w:left="0"/>
              <w:rPr>
                <w:rFonts w:ascii="Times New Roman" w:hAnsi="Times New Roman"/>
                <w:b/>
              </w:rPr>
            </w:pPr>
            <w:r w:rsidRPr="00853B1C">
              <w:rPr>
                <w:rFonts w:ascii="Times New Roman" w:hAnsi="Times New Roman"/>
                <w:b/>
              </w:rPr>
              <w:t>3</w:t>
            </w:r>
          </w:p>
        </w:tc>
        <w:tc>
          <w:tcPr>
            <w:tcW w:w="421" w:type="pct"/>
          </w:tcPr>
          <w:p w:rsidR="00413E5B" w:rsidRPr="00853B1C" w:rsidRDefault="00413E5B" w:rsidP="00BA4DBB">
            <w:pPr>
              <w:spacing w:after="0" w:line="240" w:lineRule="auto"/>
              <w:contextualSpacing/>
              <w:rPr>
                <w:rFonts w:ascii="Times New Roman" w:hAnsi="Times New Roman"/>
                <w:b/>
              </w:rPr>
            </w:pPr>
            <w:r w:rsidRPr="00853B1C">
              <w:rPr>
                <w:rFonts w:ascii="Times New Roman" w:hAnsi="Times New Roman"/>
                <w:b/>
              </w:rPr>
              <w:t>4</w:t>
            </w:r>
          </w:p>
        </w:tc>
        <w:tc>
          <w:tcPr>
            <w:tcW w:w="1407" w:type="pct"/>
          </w:tcPr>
          <w:p w:rsidR="00413E5B" w:rsidRPr="00853B1C" w:rsidRDefault="00413E5B" w:rsidP="00BA4DBB">
            <w:pPr>
              <w:spacing w:after="0" w:line="240" w:lineRule="auto"/>
              <w:contextualSpacing/>
              <w:rPr>
                <w:rFonts w:ascii="Times New Roman" w:hAnsi="Times New Roman"/>
                <w:b/>
              </w:rPr>
            </w:pPr>
            <w:r w:rsidRPr="00853B1C">
              <w:rPr>
                <w:rFonts w:ascii="Times New Roman" w:hAnsi="Times New Roman"/>
                <w:b/>
              </w:rPr>
              <w:t>5</w:t>
            </w:r>
          </w:p>
        </w:tc>
        <w:tc>
          <w:tcPr>
            <w:tcW w:w="447" w:type="pct"/>
          </w:tcPr>
          <w:p w:rsidR="00413E5B" w:rsidRPr="00853B1C" w:rsidRDefault="00413E5B" w:rsidP="00BA4DBB">
            <w:pPr>
              <w:pStyle w:val="ConsPlusNormal"/>
              <w:widowControl/>
              <w:ind w:firstLine="0"/>
              <w:contextualSpacing/>
              <w:rPr>
                <w:rFonts w:ascii="Times New Roman" w:hAnsi="Times New Roman" w:cs="Times New Roman"/>
                <w:b/>
                <w:sz w:val="22"/>
                <w:szCs w:val="22"/>
              </w:rPr>
            </w:pPr>
            <w:r w:rsidRPr="00853B1C">
              <w:rPr>
                <w:rFonts w:ascii="Times New Roman" w:hAnsi="Times New Roman" w:cs="Times New Roman"/>
                <w:b/>
                <w:sz w:val="22"/>
                <w:szCs w:val="22"/>
              </w:rPr>
              <w:t>6</w:t>
            </w:r>
          </w:p>
        </w:tc>
      </w:tr>
      <w:tr w:rsidR="00413E5B" w:rsidRPr="00853B1C" w:rsidTr="00BA4DBB">
        <w:trPr>
          <w:trHeight w:hRule="exact" w:val="284"/>
        </w:trPr>
        <w:tc>
          <w:tcPr>
            <w:tcW w:w="5000" w:type="pct"/>
            <w:gridSpan w:val="6"/>
            <w:shd w:val="clear" w:color="auto" w:fill="C6D9F1"/>
          </w:tcPr>
          <w:p w:rsidR="00413E5B" w:rsidRPr="00853B1C" w:rsidRDefault="00413E5B" w:rsidP="00413E5B">
            <w:pPr>
              <w:pStyle w:val="ConsPlusNormal"/>
              <w:widowControl/>
              <w:numPr>
                <w:ilvl w:val="0"/>
                <w:numId w:val="3"/>
              </w:numPr>
              <w:suppressAutoHyphens w:val="0"/>
              <w:autoSpaceDN w:val="0"/>
              <w:adjustRightInd w:val="0"/>
              <w:ind w:left="0"/>
              <w:contextualSpacing/>
              <w:rPr>
                <w:rFonts w:ascii="Times New Roman" w:hAnsi="Times New Roman" w:cs="Times New Roman"/>
                <w:b/>
                <w:sz w:val="22"/>
                <w:szCs w:val="22"/>
              </w:rPr>
            </w:pPr>
            <w:r w:rsidRPr="00853B1C">
              <w:rPr>
                <w:rFonts w:ascii="Times New Roman" w:hAnsi="Times New Roman" w:cs="Times New Roman"/>
                <w:b/>
                <w:sz w:val="22"/>
                <w:szCs w:val="22"/>
              </w:rPr>
              <w:t>Территориальная зона сельскохозяйственного использования</w:t>
            </w:r>
          </w:p>
        </w:tc>
      </w:tr>
      <w:tr w:rsidR="00413E5B" w:rsidRPr="00853B1C" w:rsidTr="00BA4DBB">
        <w:trPr>
          <w:trHeight w:hRule="exact" w:val="535"/>
        </w:trPr>
        <w:tc>
          <w:tcPr>
            <w:tcW w:w="405" w:type="pct"/>
            <w:vMerge w:val="restar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Сх</w:t>
            </w:r>
          </w:p>
        </w:tc>
        <w:tc>
          <w:tcPr>
            <w:tcW w:w="633" w:type="pct"/>
            <w:vMerge w:val="restar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Территория сельскохозяйственных угодий</w:t>
            </w:r>
          </w:p>
        </w:tc>
        <w:tc>
          <w:tcPr>
            <w:tcW w:w="168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Растениеводство</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Коммунальное обслуживание</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3.1</w:t>
            </w:r>
          </w:p>
        </w:tc>
      </w:tr>
      <w:tr w:rsidR="00413E5B" w:rsidRPr="00853B1C" w:rsidTr="00BA4DBB">
        <w:trPr>
          <w:trHeight w:hRule="exact" w:val="535"/>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Выращивание зерновых и иных сельскохозяйственных культур</w:t>
            </w:r>
          </w:p>
          <w:p w:rsidR="00413E5B" w:rsidRPr="00853B1C" w:rsidRDefault="00413E5B" w:rsidP="00BA4DBB">
            <w:pPr>
              <w:pStyle w:val="a9"/>
              <w:widowControl w:val="0"/>
              <w:spacing w:after="0" w:line="240" w:lineRule="auto"/>
              <w:ind w:left="0"/>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1.2</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Обслуживание автотранспорта</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4.9</w:t>
            </w:r>
          </w:p>
        </w:tc>
      </w:tr>
      <w:tr w:rsidR="00413E5B" w:rsidRPr="00853B1C" w:rsidTr="00BA4DBB">
        <w:trPr>
          <w:trHeight w:hRule="exact" w:val="373"/>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Овощеводство</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1.3</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Недропользование</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6.1</w:t>
            </w:r>
          </w:p>
        </w:tc>
      </w:tr>
      <w:tr w:rsidR="00413E5B" w:rsidRPr="00853B1C" w:rsidTr="00BA4DBB">
        <w:trPr>
          <w:trHeight w:hRule="exact" w:val="535"/>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Выращивание тонизирующих, лекарственных, цветочных культур</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1.4</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Железнодорожный транспорт</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7.1</w:t>
            </w:r>
          </w:p>
        </w:tc>
      </w:tr>
      <w:tr w:rsidR="00413E5B" w:rsidRPr="00853B1C" w:rsidTr="00BA4DBB">
        <w:trPr>
          <w:trHeight w:hRule="exact" w:val="373"/>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Выращивание льна и конопли</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1.6</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Автомобильный транспорт</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7.2</w:t>
            </w:r>
          </w:p>
        </w:tc>
      </w:tr>
      <w:tr w:rsidR="00413E5B" w:rsidRPr="00853B1C" w:rsidTr="00BA4DBB">
        <w:trPr>
          <w:trHeight w:hRule="exact" w:val="491"/>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Ведение личного подсобного хозяйства на полевых участках</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1.16</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Водный транспорт</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7.3</w:t>
            </w:r>
          </w:p>
        </w:tc>
      </w:tr>
      <w:tr w:rsidR="00413E5B" w:rsidRPr="00853B1C" w:rsidTr="00BA4DBB">
        <w:trPr>
          <w:trHeight w:hRule="exact" w:val="275"/>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E35F2D"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Садоводство</w:t>
            </w: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Воздушный транспорт</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7.4</w:t>
            </w:r>
          </w:p>
        </w:tc>
      </w:tr>
      <w:tr w:rsidR="00413E5B" w:rsidRPr="00853B1C" w:rsidTr="00BA4DBB">
        <w:trPr>
          <w:trHeight w:hRule="exact" w:val="576"/>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Трубопроводный транспорт</w:t>
            </w:r>
          </w:p>
          <w:p w:rsidR="00413E5B" w:rsidRPr="00853B1C" w:rsidRDefault="00413E5B" w:rsidP="00BA4DBB">
            <w:pPr>
              <w:pStyle w:val="a9"/>
              <w:widowControl w:val="0"/>
              <w:spacing w:after="0" w:line="240" w:lineRule="auto"/>
              <w:ind w:left="0"/>
              <w:rPr>
                <w:rFonts w:ascii="Times New Roman" w:hAnsi="Times New Roman"/>
              </w:rPr>
            </w:pP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7.5</w:t>
            </w:r>
          </w:p>
        </w:tc>
      </w:tr>
      <w:tr w:rsidR="00413E5B" w:rsidRPr="00853B1C" w:rsidTr="00BA4DBB">
        <w:trPr>
          <w:trHeight w:hRule="exact" w:val="798"/>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Охрана Государственной границы Российской Федерации</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8.2</w:t>
            </w:r>
          </w:p>
        </w:tc>
      </w:tr>
      <w:tr w:rsidR="00413E5B" w:rsidRPr="00853B1C" w:rsidTr="00BA4DBB">
        <w:trPr>
          <w:trHeight w:hRule="exact" w:val="569"/>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Охрана природных территорий</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9.1</w:t>
            </w:r>
          </w:p>
        </w:tc>
      </w:tr>
      <w:tr w:rsidR="00413E5B" w:rsidRPr="00853B1C" w:rsidTr="00BA4DBB">
        <w:trPr>
          <w:trHeight w:hRule="exact" w:val="280"/>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Историческая</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9.3</w:t>
            </w:r>
          </w:p>
        </w:tc>
      </w:tr>
      <w:tr w:rsidR="00413E5B" w:rsidRPr="00853B1C" w:rsidTr="00BA4DBB">
        <w:trPr>
          <w:trHeight w:hRule="exact" w:val="567"/>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Общее пользование водными объектами</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11.1</w:t>
            </w:r>
          </w:p>
        </w:tc>
      </w:tr>
      <w:tr w:rsidR="00413E5B" w:rsidRPr="00853B1C" w:rsidTr="00BA4DBB">
        <w:trPr>
          <w:trHeight w:hRule="exact" w:val="561"/>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Специальное пользование водными объектами</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11.2</w:t>
            </w:r>
          </w:p>
        </w:tc>
      </w:tr>
      <w:tr w:rsidR="00413E5B" w:rsidRPr="00853B1C" w:rsidTr="00BA4DBB">
        <w:trPr>
          <w:trHeight w:hRule="exact" w:val="555"/>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Гидротехнические сооружения</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11.3</w:t>
            </w:r>
          </w:p>
        </w:tc>
      </w:tr>
      <w:tr w:rsidR="00413E5B" w:rsidRPr="00853B1C" w:rsidTr="00BA4DBB">
        <w:trPr>
          <w:trHeight w:hRule="exact" w:val="312"/>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Ритуальная деятельность</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12.1</w:t>
            </w:r>
          </w:p>
        </w:tc>
      </w:tr>
      <w:tr w:rsidR="00413E5B" w:rsidRPr="00853B1C" w:rsidTr="00BA4DBB">
        <w:trPr>
          <w:trHeight w:hRule="exact" w:val="281"/>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Специальная</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12.2</w:t>
            </w:r>
          </w:p>
        </w:tc>
      </w:tr>
      <w:tr w:rsidR="00413E5B" w:rsidRPr="00853B1C" w:rsidTr="00BA4DBB">
        <w:trPr>
          <w:trHeight w:hRule="exact" w:val="281"/>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p>
        </w:tc>
        <w:tc>
          <w:tcPr>
            <w:tcW w:w="140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Запас</w:t>
            </w:r>
          </w:p>
        </w:tc>
        <w:tc>
          <w:tcPr>
            <w:tcW w:w="447"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12.3</w:t>
            </w:r>
          </w:p>
        </w:tc>
      </w:tr>
      <w:tr w:rsidR="00413E5B" w:rsidRPr="00853B1C" w:rsidTr="00BA4DBB">
        <w:trPr>
          <w:trHeight w:hRule="exact" w:val="320"/>
        </w:trPr>
        <w:tc>
          <w:tcPr>
            <w:tcW w:w="405" w:type="pct"/>
            <w:vMerge w:val="restar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Сх-1</w:t>
            </w:r>
          </w:p>
        </w:tc>
        <w:tc>
          <w:tcPr>
            <w:tcW w:w="633" w:type="pct"/>
            <w:vMerge w:val="restar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Территори</w:t>
            </w:r>
            <w:r w:rsidRPr="00853B1C">
              <w:rPr>
                <w:rFonts w:ascii="Times New Roman" w:hAnsi="Times New Roman"/>
              </w:rPr>
              <w:lastRenderedPageBreak/>
              <w:t>я сельскохозяйственного производства</w:t>
            </w:r>
          </w:p>
        </w:tc>
        <w:tc>
          <w:tcPr>
            <w:tcW w:w="168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lastRenderedPageBreak/>
              <w:t>Животноводство</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1.7</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BA4DBB">
        <w:trPr>
          <w:trHeight w:hRule="exact" w:val="284"/>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Скотоводство</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1.8</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BA4DBB">
        <w:trPr>
          <w:trHeight w:hRule="exact" w:val="284"/>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Звероводство</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1.9</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BA4DBB">
        <w:trPr>
          <w:trHeight w:hRule="exact" w:val="284"/>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Птицеводство</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1.10</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BA4DBB">
        <w:trPr>
          <w:trHeight w:hRule="exact" w:val="284"/>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Свиноводство</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1.11</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BA4DBB">
        <w:trPr>
          <w:trHeight w:hRule="exact" w:val="284"/>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Пчеловодство</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1.12</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BA4DBB">
        <w:trPr>
          <w:trHeight w:hRule="exact" w:val="284"/>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pStyle w:val="a9"/>
              <w:widowControl w:val="0"/>
              <w:spacing w:after="0" w:line="240" w:lineRule="auto"/>
              <w:ind w:left="0"/>
              <w:rPr>
                <w:rFonts w:ascii="Times New Roman" w:hAnsi="Times New Roman"/>
              </w:rPr>
            </w:pPr>
            <w:r w:rsidRPr="00853B1C">
              <w:rPr>
                <w:rFonts w:ascii="Times New Roman" w:hAnsi="Times New Roman"/>
              </w:rPr>
              <w:t>Рыбоводство</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1.13</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BA4DBB">
        <w:trPr>
          <w:trHeight w:hRule="exact" w:val="531"/>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Научное обеспечение сельского хозяйства</w:t>
            </w:r>
          </w:p>
          <w:p w:rsidR="00413E5B" w:rsidRPr="00853B1C" w:rsidRDefault="00413E5B" w:rsidP="00BA4DBB">
            <w:pPr>
              <w:pStyle w:val="a9"/>
              <w:widowControl w:val="0"/>
              <w:spacing w:after="0" w:line="240" w:lineRule="auto"/>
              <w:ind w:left="0"/>
              <w:rPr>
                <w:rFonts w:ascii="Times New Roman" w:hAnsi="Times New Roman"/>
              </w:rPr>
            </w:pP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1.14</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E35F2D">
        <w:trPr>
          <w:trHeight w:hRule="exact" w:val="826"/>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Хранение и переработка сельскохозяйственной продукции</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1.15</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BA4DBB">
        <w:trPr>
          <w:trHeight w:hRule="exact" w:val="284"/>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Питомники</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1.17</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r w:rsidR="00413E5B" w:rsidRPr="00853B1C" w:rsidTr="00BA4DBB">
        <w:trPr>
          <w:trHeight w:hRule="exact" w:val="535"/>
        </w:trPr>
        <w:tc>
          <w:tcPr>
            <w:tcW w:w="405" w:type="pct"/>
            <w:vMerge/>
          </w:tcPr>
          <w:p w:rsidR="00413E5B" w:rsidRPr="00853B1C" w:rsidRDefault="00413E5B" w:rsidP="00BA4DBB">
            <w:pPr>
              <w:spacing w:after="0" w:line="240" w:lineRule="auto"/>
              <w:contextualSpacing/>
              <w:rPr>
                <w:rFonts w:ascii="Times New Roman" w:hAnsi="Times New Roman"/>
              </w:rPr>
            </w:pPr>
          </w:p>
        </w:tc>
        <w:tc>
          <w:tcPr>
            <w:tcW w:w="633" w:type="pct"/>
            <w:vMerge/>
          </w:tcPr>
          <w:p w:rsidR="00413E5B" w:rsidRPr="00853B1C" w:rsidRDefault="00413E5B" w:rsidP="00BA4DBB">
            <w:pPr>
              <w:spacing w:after="0" w:line="240" w:lineRule="auto"/>
              <w:contextualSpacing/>
              <w:rPr>
                <w:rFonts w:ascii="Times New Roman" w:hAnsi="Times New Roman"/>
              </w:rPr>
            </w:pPr>
          </w:p>
        </w:tc>
        <w:tc>
          <w:tcPr>
            <w:tcW w:w="168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Обеспечение сельскохозяйственного производства</w:t>
            </w:r>
          </w:p>
        </w:tc>
        <w:tc>
          <w:tcPr>
            <w:tcW w:w="421" w:type="pct"/>
          </w:tcPr>
          <w:p w:rsidR="00413E5B" w:rsidRPr="00853B1C" w:rsidRDefault="00413E5B" w:rsidP="00BA4DBB">
            <w:pPr>
              <w:spacing w:after="0" w:line="240" w:lineRule="auto"/>
              <w:contextualSpacing/>
              <w:rPr>
                <w:rFonts w:ascii="Times New Roman" w:hAnsi="Times New Roman"/>
              </w:rPr>
            </w:pPr>
            <w:r w:rsidRPr="00853B1C">
              <w:rPr>
                <w:rFonts w:ascii="Times New Roman" w:hAnsi="Times New Roman"/>
              </w:rPr>
              <w:t>1.18</w:t>
            </w:r>
          </w:p>
        </w:tc>
        <w:tc>
          <w:tcPr>
            <w:tcW w:w="1407" w:type="pct"/>
          </w:tcPr>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447" w:type="pct"/>
          </w:tcPr>
          <w:p w:rsidR="00413E5B" w:rsidRPr="00853B1C" w:rsidRDefault="00413E5B" w:rsidP="00BA4DBB">
            <w:pPr>
              <w:pStyle w:val="ConsPlusNormal"/>
              <w:widowControl/>
              <w:ind w:firstLine="0"/>
              <w:contextualSpacing/>
              <w:rPr>
                <w:rFonts w:ascii="Times New Roman" w:hAnsi="Times New Roman" w:cs="Times New Roman"/>
                <w:sz w:val="22"/>
                <w:szCs w:val="22"/>
              </w:rPr>
            </w:pPr>
          </w:p>
        </w:tc>
      </w:tr>
    </w:tbl>
    <w:p w:rsidR="00413E5B" w:rsidRPr="00853B1C" w:rsidRDefault="00413E5B" w:rsidP="00413E5B">
      <w:pPr>
        <w:autoSpaceDE w:val="0"/>
        <w:autoSpaceDN w:val="0"/>
        <w:adjustRightInd w:val="0"/>
        <w:spacing w:after="0" w:line="240" w:lineRule="auto"/>
        <w:contextualSpacing/>
        <w:rPr>
          <w:rFonts w:ascii="Times New Roman" w:hAnsi="Times New Roman"/>
          <w:b/>
          <w:bCs/>
        </w:rPr>
      </w:pPr>
    </w:p>
    <w:p w:rsidR="00413E5B" w:rsidRPr="00853B1C" w:rsidRDefault="00413E5B" w:rsidP="00413E5B">
      <w:pPr>
        <w:autoSpaceDE w:val="0"/>
        <w:autoSpaceDN w:val="0"/>
        <w:adjustRightInd w:val="0"/>
        <w:spacing w:after="0" w:line="240" w:lineRule="auto"/>
        <w:ind w:firstLine="708"/>
        <w:contextualSpacing/>
        <w:rPr>
          <w:rFonts w:ascii="Times New Roman" w:hAnsi="Times New Roman"/>
          <w:u w:val="single"/>
        </w:rPr>
      </w:pPr>
      <w:r w:rsidRPr="00853B1C">
        <w:rPr>
          <w:rFonts w:ascii="Times New Roman" w:hAnsi="Times New Roman"/>
          <w:u w:val="single"/>
        </w:rPr>
        <w:t>Примечания:</w:t>
      </w:r>
    </w:p>
    <w:p w:rsidR="00413E5B" w:rsidRPr="00853B1C" w:rsidRDefault="00413E5B" w:rsidP="00413E5B">
      <w:pPr>
        <w:autoSpaceDE w:val="0"/>
        <w:autoSpaceDN w:val="0"/>
        <w:adjustRightInd w:val="0"/>
        <w:spacing w:after="0" w:line="240" w:lineRule="auto"/>
        <w:contextualSpacing/>
        <w:rPr>
          <w:rFonts w:ascii="Times New Roman" w:hAnsi="Times New Roman"/>
          <w:bCs/>
        </w:rPr>
      </w:pPr>
      <w:r w:rsidRPr="00853B1C">
        <w:rPr>
          <w:rFonts w:ascii="Times New Roman" w:hAnsi="Times New Roman"/>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853B1C">
        <w:rPr>
          <w:rFonts w:ascii="Times New Roman" w:hAnsi="Times New Roman"/>
          <w:bCs/>
        </w:rPr>
        <w:t>КЛАССИФИКАТОРОМ ВИДОВ РАЗРЕШЕННОГО ИСПОЛЬЗОВАНИЯ ЗЕМЕЛЬНЫХ УЧАСТКОВ»</w:t>
      </w:r>
      <w:r w:rsidRPr="00853B1C">
        <w:rPr>
          <w:rFonts w:ascii="Times New Roman" w:hAnsi="Times New Roman"/>
          <w:b/>
          <w:bCs/>
        </w:rPr>
        <w:t xml:space="preserve"> </w:t>
      </w:r>
      <w:r w:rsidRPr="00853B1C">
        <w:rPr>
          <w:rFonts w:ascii="Times New Roman" w:hAnsi="Times New Roman"/>
          <w:bCs/>
        </w:rPr>
        <w:t>ПРИКАЗ МИНИСТЕРСТВА ЭКОНОМИЧЕСКОГО РАЗВИТИЯ РОССИЙСКОЙ ФЕДЕРАЦИИ от 1 сентября 2014 г. N 540 (смотри таблицу №3).</w:t>
      </w:r>
    </w:p>
    <w:p w:rsidR="00413E5B" w:rsidRPr="00853B1C" w:rsidRDefault="00413E5B" w:rsidP="00413E5B">
      <w:pPr>
        <w:autoSpaceDE w:val="0"/>
        <w:autoSpaceDN w:val="0"/>
        <w:adjustRightInd w:val="0"/>
        <w:spacing w:after="0" w:line="240" w:lineRule="auto"/>
        <w:contextualSpacing/>
        <w:rPr>
          <w:rFonts w:ascii="Times New Roman" w:hAnsi="Times New Roman"/>
          <w:bCs/>
        </w:rPr>
      </w:pPr>
    </w:p>
    <w:p w:rsidR="00413E5B" w:rsidRPr="00853B1C" w:rsidRDefault="00413E5B" w:rsidP="00413E5B">
      <w:pPr>
        <w:autoSpaceDE w:val="0"/>
        <w:autoSpaceDN w:val="0"/>
        <w:adjustRightInd w:val="0"/>
        <w:spacing w:after="0" w:line="240" w:lineRule="auto"/>
        <w:contextualSpacing/>
        <w:rPr>
          <w:rFonts w:ascii="Times New Roman" w:hAnsi="Times New Roman"/>
          <w:b/>
          <w:bCs/>
        </w:rPr>
      </w:pPr>
      <w:r w:rsidRPr="00853B1C">
        <w:rPr>
          <w:rFonts w:ascii="Times New Roman" w:hAnsi="Times New Roman"/>
          <w:bCs/>
        </w:rPr>
        <w:t xml:space="preserve">Таблица №3 </w:t>
      </w:r>
      <w:r w:rsidRPr="00853B1C">
        <w:rPr>
          <w:rFonts w:ascii="Times New Roman" w:hAnsi="Times New Roman"/>
          <w:b/>
          <w:bCs/>
        </w:rPr>
        <w:t>КЛАССИФИКАТОР ВИДОВ РАЗРЕШЕННОГО ИСПОЛЬЗОВАНИЯ ЗЕМЕЛЬНЫХ УЧАСТКОВ</w:t>
      </w:r>
    </w:p>
    <w:p w:rsidR="00413E5B" w:rsidRPr="00853B1C" w:rsidRDefault="00413E5B" w:rsidP="00413E5B">
      <w:pPr>
        <w:autoSpaceDE w:val="0"/>
        <w:autoSpaceDN w:val="0"/>
        <w:adjustRightInd w:val="0"/>
        <w:spacing w:after="0" w:line="240" w:lineRule="auto"/>
        <w:contextualSpacing/>
        <w:rPr>
          <w:rFonts w:ascii="Times New Roman" w:hAnsi="Times New Roman"/>
          <w:b/>
          <w:bCs/>
        </w:rPr>
      </w:pPr>
    </w:p>
    <w:tbl>
      <w:tblPr>
        <w:tblW w:w="10018" w:type="dxa"/>
        <w:jc w:val="center"/>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8"/>
        <w:gridCol w:w="6425"/>
        <w:gridCol w:w="1892"/>
        <w:gridCol w:w="93"/>
      </w:tblGrid>
      <w:tr w:rsidR="00413E5B" w:rsidRPr="00853B1C" w:rsidTr="00853B1C">
        <w:trPr>
          <w:cantSplit/>
          <w:trHeight w:val="1291"/>
          <w:jc w:val="center"/>
        </w:trPr>
        <w:tc>
          <w:tcPr>
            <w:tcW w:w="1608" w:type="dxa"/>
            <w:shd w:val="clear" w:color="auto" w:fill="FABF8F"/>
          </w:tcPr>
          <w:p w:rsidR="00413E5B" w:rsidRPr="00853B1C" w:rsidRDefault="00413E5B" w:rsidP="00853B1C">
            <w:pPr>
              <w:autoSpaceDE w:val="0"/>
              <w:autoSpaceDN w:val="0"/>
              <w:adjustRightInd w:val="0"/>
              <w:spacing w:after="0" w:line="240" w:lineRule="auto"/>
              <w:ind w:right="-108"/>
              <w:contextualSpacing/>
              <w:rPr>
                <w:rFonts w:ascii="Times New Roman" w:hAnsi="Times New Roman"/>
                <w:b/>
              </w:rPr>
            </w:pPr>
            <w:r w:rsidRPr="00853B1C">
              <w:rPr>
                <w:rFonts w:ascii="Times New Roman" w:hAnsi="Times New Roman"/>
                <w:b/>
              </w:rPr>
              <w:t>Наименование вида</w:t>
            </w:r>
          </w:p>
          <w:p w:rsidR="00413E5B" w:rsidRPr="00853B1C" w:rsidRDefault="00413E5B" w:rsidP="00853B1C">
            <w:pPr>
              <w:autoSpaceDE w:val="0"/>
              <w:autoSpaceDN w:val="0"/>
              <w:adjustRightInd w:val="0"/>
              <w:spacing w:after="0" w:line="240" w:lineRule="auto"/>
              <w:ind w:right="-108"/>
              <w:contextualSpacing/>
              <w:rPr>
                <w:rFonts w:ascii="Times New Roman" w:hAnsi="Times New Roman"/>
                <w:b/>
              </w:rPr>
            </w:pPr>
            <w:r w:rsidRPr="00853B1C">
              <w:rPr>
                <w:rFonts w:ascii="Times New Roman" w:hAnsi="Times New Roman"/>
                <w:b/>
              </w:rPr>
              <w:t>разрешенного</w:t>
            </w:r>
          </w:p>
          <w:p w:rsidR="00413E5B" w:rsidRPr="00853B1C" w:rsidRDefault="00413E5B" w:rsidP="00853B1C">
            <w:pPr>
              <w:autoSpaceDE w:val="0"/>
              <w:autoSpaceDN w:val="0"/>
              <w:adjustRightInd w:val="0"/>
              <w:spacing w:after="0" w:line="240" w:lineRule="auto"/>
              <w:ind w:right="-250"/>
              <w:contextualSpacing/>
              <w:rPr>
                <w:rFonts w:ascii="Times New Roman" w:hAnsi="Times New Roman"/>
                <w:b/>
              </w:rPr>
            </w:pPr>
            <w:r w:rsidRPr="00853B1C">
              <w:rPr>
                <w:rFonts w:ascii="Times New Roman" w:hAnsi="Times New Roman"/>
                <w:b/>
              </w:rPr>
              <w:t>использования</w:t>
            </w:r>
          </w:p>
          <w:p w:rsidR="00413E5B" w:rsidRPr="00853B1C" w:rsidRDefault="00413E5B" w:rsidP="00853B1C">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земельного участка &lt;1&gt;</w:t>
            </w:r>
          </w:p>
        </w:tc>
        <w:tc>
          <w:tcPr>
            <w:tcW w:w="6425" w:type="dxa"/>
            <w:shd w:val="clear" w:color="auto" w:fill="FABF8F"/>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Описание вида разрешенного использования земельного участка</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 xml:space="preserve"> &lt;2&gt;</w:t>
            </w:r>
          </w:p>
        </w:tc>
        <w:tc>
          <w:tcPr>
            <w:tcW w:w="1985" w:type="dxa"/>
            <w:gridSpan w:val="2"/>
            <w:shd w:val="clear" w:color="auto" w:fill="FABF8F"/>
            <w:textDirection w:val="btLr"/>
          </w:tcPr>
          <w:p w:rsidR="00413E5B" w:rsidRPr="00853B1C" w:rsidRDefault="00413E5B" w:rsidP="00853B1C">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Код (числовое обозначение) вида разрешенного использования земельного участка&lt;3&gt;</w:t>
            </w: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2</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w:t>
            </w: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Сельскохозяйственное</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использование</w:t>
            </w: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1.0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Растениеводство</w:t>
            </w:r>
          </w:p>
        </w:tc>
        <w:tc>
          <w:tcPr>
            <w:tcW w:w="6425" w:type="dxa"/>
          </w:tcPr>
          <w:p w:rsidR="00413E5B" w:rsidRPr="00853B1C" w:rsidRDefault="00413E5B" w:rsidP="00853B1C">
            <w:pPr>
              <w:autoSpaceDE w:val="0"/>
              <w:autoSpaceDN w:val="0"/>
              <w:adjustRightInd w:val="0"/>
              <w:spacing w:after="0" w:line="240" w:lineRule="auto"/>
              <w:ind w:right="-108"/>
              <w:contextualSpacing/>
              <w:rPr>
                <w:rFonts w:ascii="Times New Roman" w:hAnsi="Times New Roman"/>
              </w:rPr>
            </w:pPr>
            <w:r w:rsidRPr="00853B1C">
              <w:rPr>
                <w:rFonts w:ascii="Times New Roman" w:hAnsi="Times New Roman"/>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853B1C">
            <w:pPr>
              <w:autoSpaceDE w:val="0"/>
              <w:autoSpaceDN w:val="0"/>
              <w:adjustRightInd w:val="0"/>
              <w:spacing w:after="0" w:line="240" w:lineRule="auto"/>
              <w:contextualSpacing/>
              <w:rPr>
                <w:rFonts w:ascii="Times New Roman" w:hAnsi="Times New Roman"/>
              </w:rPr>
            </w:pPr>
            <w:r w:rsidRPr="00853B1C">
              <w:rPr>
                <w:rFonts w:ascii="Times New Roman" w:hAnsi="Times New Roman"/>
              </w:rPr>
              <w:t>Выращивание зерновых</w:t>
            </w:r>
            <w:r w:rsidR="00853B1C">
              <w:rPr>
                <w:rFonts w:ascii="Times New Roman" w:hAnsi="Times New Roman"/>
              </w:rPr>
              <w:t xml:space="preserve"> </w:t>
            </w:r>
            <w:r w:rsidRPr="00853B1C">
              <w:rPr>
                <w:rFonts w:ascii="Times New Roman" w:hAnsi="Times New Roman"/>
              </w:rPr>
              <w:t>и иных сельско</w:t>
            </w:r>
            <w:r w:rsidR="00853B1C">
              <w:rPr>
                <w:rFonts w:ascii="Times New Roman" w:hAnsi="Times New Roman"/>
              </w:rPr>
              <w:t>-</w:t>
            </w:r>
            <w:r w:rsidRPr="00853B1C">
              <w:rPr>
                <w:rFonts w:ascii="Times New Roman" w:hAnsi="Times New Roman"/>
              </w:rPr>
              <w:t>хозяйственных культур</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Овощеводство</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на сельскохозяй</w:t>
            </w:r>
            <w:r w:rsidR="00853B1C">
              <w:rPr>
                <w:rFonts w:ascii="Times New Roman" w:hAnsi="Times New Roman"/>
              </w:rPr>
              <w:t>-</w:t>
            </w:r>
            <w:r w:rsidRPr="00853B1C">
              <w:rPr>
                <w:rFonts w:ascii="Times New Roman" w:hAnsi="Times New Roman"/>
              </w:rPr>
              <w:t>ственных угодьях, связанной с производством картофеля, листовых, плодовых, луковичных и бахчевых сельскохозяй</w:t>
            </w:r>
            <w:r w:rsidR="00853B1C">
              <w:rPr>
                <w:rFonts w:ascii="Times New Roman" w:hAnsi="Times New Roman"/>
              </w:rPr>
              <w:t>-</w:t>
            </w:r>
            <w:r w:rsidRPr="00853B1C">
              <w:rPr>
                <w:rFonts w:ascii="Times New Roman" w:hAnsi="Times New Roman"/>
              </w:rPr>
              <w:t>ственных культур, в том числе с использованием теплиц</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1.3</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853B1C">
            <w:pPr>
              <w:autoSpaceDE w:val="0"/>
              <w:autoSpaceDN w:val="0"/>
              <w:adjustRightInd w:val="0"/>
              <w:spacing w:after="0" w:line="240" w:lineRule="auto"/>
              <w:ind w:right="-108"/>
              <w:contextualSpacing/>
              <w:rPr>
                <w:rFonts w:ascii="Times New Roman" w:hAnsi="Times New Roman"/>
              </w:rPr>
            </w:pPr>
            <w:r w:rsidRPr="00853B1C">
              <w:rPr>
                <w:rFonts w:ascii="Times New Roman" w:hAnsi="Times New Roman"/>
              </w:rPr>
              <w:t>Выращивание тонизирующих, лекарственных,</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цветочных культур</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1.4</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Садоводство</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1.5</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Выращивание льна и</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конопли</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1.6</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Животноводство</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1.7</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Скотоводство</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1.8</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Звероводство</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1.9</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Птицеводство</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1.10</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Свиноводство</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Пчеловодство</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Рыбоводство</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1.13</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Научное обеспечение сельского хозяйства</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1.14</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Хранение и переработка</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сельскохозяйственной</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продукции</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1.15</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Ведение личного подсобного хозяйства на полевых участках</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1.16</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Питомники</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1.17</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Обеспечение сельскохозяйственного</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производства</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1.18</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Жилая застройка</w:t>
            </w: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Размещение жилых помещений различного вида и обеспечение проживания в них.</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 как способ обеспечения непрерывности производства (вахтовые помещения, служебные жилые помещения на производственных объектах);</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 как способ обеспечения деятельности режимного учреждения (казармы, караульные помещения, места лишения свободы, содержания под стражей).</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Содержание данного вида разрешенного использования включает в себя содержание видов разрешенного использования с кодами 2.1 - 2.7</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2.0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Малоэтажная жилая застройка (индивидуальное жилищное</w:t>
            </w:r>
          </w:p>
          <w:p w:rsidR="00413E5B" w:rsidRPr="00853B1C" w:rsidRDefault="00413E5B" w:rsidP="00853B1C">
            <w:pPr>
              <w:autoSpaceDE w:val="0"/>
              <w:autoSpaceDN w:val="0"/>
              <w:adjustRightInd w:val="0"/>
              <w:spacing w:after="0" w:line="240" w:lineRule="auto"/>
              <w:ind w:right="-108"/>
              <w:contextualSpacing/>
              <w:rPr>
                <w:rFonts w:ascii="Times New Roman" w:hAnsi="Times New Roman"/>
              </w:rPr>
            </w:pPr>
            <w:r w:rsidRPr="00853B1C">
              <w:rPr>
                <w:rFonts w:ascii="Times New Roman" w:hAnsi="Times New Roman"/>
              </w:rPr>
              <w:t>строительство;</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дачных домов и садовых домов)</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2.1</w:t>
            </w: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Приусадебный участок личного подсобного</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хозяйства</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2.2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Блокированная жилая застройка</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2.3</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Передвижное жилье</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2.4</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Среднеэтажная жилая застройка</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2.5</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Многоэтажная жилая застройка (высотная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застройка)</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2.6</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Обслуживание жилой застройки</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2.7</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E5B8B7"/>
          </w:tcPr>
          <w:p w:rsidR="00413E5B" w:rsidRPr="00853B1C" w:rsidRDefault="00413E5B" w:rsidP="00853B1C">
            <w:pPr>
              <w:autoSpaceDE w:val="0"/>
              <w:autoSpaceDN w:val="0"/>
              <w:adjustRightInd w:val="0"/>
              <w:spacing w:after="0" w:line="240" w:lineRule="auto"/>
              <w:ind w:right="-108"/>
              <w:contextualSpacing/>
              <w:rPr>
                <w:rFonts w:ascii="Times New Roman" w:hAnsi="Times New Roman"/>
                <w:b/>
              </w:rPr>
            </w:pPr>
            <w:r w:rsidRPr="00853B1C">
              <w:rPr>
                <w:rFonts w:ascii="Times New Roman" w:hAnsi="Times New Roman"/>
                <w:b/>
              </w:rPr>
              <w:t>Общественное использование объектов капитального строительства</w:t>
            </w: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3.0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tcPr>
          <w:p w:rsidR="00413E5B" w:rsidRPr="00853B1C" w:rsidRDefault="00413E5B" w:rsidP="00853B1C">
            <w:pPr>
              <w:autoSpaceDE w:val="0"/>
              <w:autoSpaceDN w:val="0"/>
              <w:adjustRightInd w:val="0"/>
              <w:spacing w:after="0" w:line="240" w:lineRule="auto"/>
              <w:ind w:right="-108"/>
              <w:contextualSpacing/>
              <w:rPr>
                <w:rFonts w:ascii="Times New Roman" w:hAnsi="Times New Roman"/>
              </w:rPr>
            </w:pPr>
            <w:r w:rsidRPr="00853B1C">
              <w:rPr>
                <w:rFonts w:ascii="Times New Roman" w:hAnsi="Times New Roman"/>
              </w:rPr>
              <w:t>Коммунальное</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обслуживание</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3.1</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Социальное</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обслуживание</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3.2</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rPr>
              <w:t>Бытовое обслуживание</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3.3</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rPr>
              <w:t>Здравоохранение</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и ребенка, диагностические центры, санатории и профилактории, обеспечивающие оказание услуги по лечению)</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3.4</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Образование и</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просвещение</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3.5</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Культурное развитие</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3.6</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Религиозное</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использование</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3.7</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Общественное</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управление</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3.8</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Обеспечение научной</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деятельности</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3.9</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Ветеринарное</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обслуживание</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3.10</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Предпринимательство</w:t>
            </w: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4.0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Деловое управление</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4.1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Торговые центры (Торгово-развлекательн</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ые центры)</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4.2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Рынки</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4.3</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Магазины</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4.4</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Банковская и страховая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деятельность</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4.5</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Общественное питание</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4.6</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Гостиничное обслуживание</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4.7</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Развлечения</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4.8</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853B1C">
            <w:pPr>
              <w:tabs>
                <w:tab w:val="left" w:pos="1500"/>
              </w:tabs>
              <w:autoSpaceDE w:val="0"/>
              <w:autoSpaceDN w:val="0"/>
              <w:adjustRightInd w:val="0"/>
              <w:spacing w:after="0" w:line="240" w:lineRule="auto"/>
              <w:ind w:right="-108"/>
              <w:contextualSpacing/>
              <w:rPr>
                <w:rFonts w:ascii="Times New Roman" w:hAnsi="Times New Roman"/>
              </w:rPr>
            </w:pPr>
            <w:r w:rsidRPr="00853B1C">
              <w:rPr>
                <w:rFonts w:ascii="Times New Roman" w:hAnsi="Times New Roman"/>
              </w:rPr>
              <w:t>Обслуживание</w:t>
            </w:r>
          </w:p>
          <w:p w:rsidR="00413E5B" w:rsidRPr="00853B1C" w:rsidRDefault="00413E5B" w:rsidP="00853B1C">
            <w:pPr>
              <w:autoSpaceDE w:val="0"/>
              <w:autoSpaceDN w:val="0"/>
              <w:adjustRightInd w:val="0"/>
              <w:spacing w:after="0" w:line="240" w:lineRule="auto"/>
              <w:ind w:right="-108"/>
              <w:contextualSpacing/>
              <w:rPr>
                <w:rFonts w:ascii="Times New Roman" w:hAnsi="Times New Roman"/>
              </w:rPr>
            </w:pPr>
            <w:r w:rsidRPr="00853B1C">
              <w:rPr>
                <w:rFonts w:ascii="Times New Roman" w:hAnsi="Times New Roman"/>
              </w:rPr>
              <w:t>автотранспорта</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4.9</w:t>
            </w: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Отдых (рекреация)</w:t>
            </w: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5.0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Спорт</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5.1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Природно-познаватель</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ный туризм</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5.2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Охота и рыбалка</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5.3</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Причалы для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маломерных судов</w:t>
            </w: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5.4</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Поля для гольфа или</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конных прогулок</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892" w:type="dxa"/>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5.5</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Производственная</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деятельность</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6.0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rPr>
              <w:t>Недропользование</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6.1</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Тяжелая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промышленность</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6.2</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Легкая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промышленность</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6.3</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Пищевая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промышленность</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6.4</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Нефтехимическая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промышленность</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6.5</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Строительная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промышленность</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6.6</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Энергетика</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6.7</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Связь</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6.8</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Склады</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6.9</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Обеспечение космической деятельности</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деятельности</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6.10</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Транспорт</w:t>
            </w: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7.0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Железнодорожный транспорт</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7.1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Автомобильный</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транспорт</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7.2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Водный транспорт</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7.3</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Воздушный транспорт</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7.4</w:t>
            </w: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Трубопроводный транспорт</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7.5</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Обеспечение обороны</w:t>
            </w:r>
          </w:p>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и безопасности</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8.0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Обеспечение</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вооруженных сил</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8.1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Охрана Государственной границы Российской</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Федерации</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8.2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Обеспечение внутреннего правопорядка</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8.3</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Обеспечение деятельности по исполнению наказаний</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8.4</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Деятельность по особой охране и изучению природы</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9.0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Охрана природных территорий</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9.1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Курортная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деятельность</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9.2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Историческая</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9.3</w:t>
            </w: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Лесная</w:t>
            </w: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10.0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Заготовка древесины</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10.1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Лесные плантации</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10.2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Заготовка лесных ресурсов</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10.3</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Резервные леса</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Деятельность, связанная с охраной лесов</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10.4</w:t>
            </w: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Водные объекты</w:t>
            </w: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Ледники, снежники, ручьи, реки, озера, болота, территориальные моря и другие поверхностные водные объекты</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11.0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Общее пользование водными объектами</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Специальное</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пользование водными</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объектами</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Гидротехнические сооружения</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11.3</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Общее пользование территории</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c>
          <w:tcPr>
            <w:tcW w:w="6425"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892" w:type="dxa"/>
            <w:shd w:val="clear" w:color="auto" w:fill="E5B8B7"/>
          </w:tcPr>
          <w:p w:rsidR="00413E5B" w:rsidRPr="00853B1C" w:rsidRDefault="00413E5B" w:rsidP="00BA4DBB">
            <w:pPr>
              <w:autoSpaceDE w:val="0"/>
              <w:autoSpaceDN w:val="0"/>
              <w:adjustRightInd w:val="0"/>
              <w:spacing w:after="0" w:line="240" w:lineRule="auto"/>
              <w:contextualSpacing/>
              <w:rPr>
                <w:rFonts w:ascii="Times New Roman" w:hAnsi="Times New Roman"/>
                <w:b/>
              </w:rPr>
            </w:pPr>
            <w:r w:rsidRPr="00853B1C">
              <w:rPr>
                <w:rFonts w:ascii="Times New Roman" w:hAnsi="Times New Roman"/>
                <w:b/>
              </w:rPr>
              <w:t>12.0</w:t>
            </w:r>
          </w:p>
          <w:p w:rsidR="00413E5B" w:rsidRPr="00853B1C" w:rsidRDefault="00413E5B" w:rsidP="00BA4DBB">
            <w:pPr>
              <w:autoSpaceDE w:val="0"/>
              <w:autoSpaceDN w:val="0"/>
              <w:adjustRightInd w:val="0"/>
              <w:spacing w:after="0" w:line="240" w:lineRule="auto"/>
              <w:contextualSpacing/>
              <w:rPr>
                <w:rFonts w:ascii="Times New Roman" w:hAnsi="Times New Roman"/>
                <w:b/>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Ритуальная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деятельность</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кладбищ, крематориев и мест захоронения;</w:t>
            </w:r>
          </w:p>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соответствующих культовых сооружений</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12.1</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Специальная</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Размещение скотомогильников, захоронение отходов потребления и промышленного производства, в том числе радиоактивных</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12.2</w:t>
            </w:r>
          </w:p>
          <w:p w:rsidR="00413E5B" w:rsidRPr="00853B1C" w:rsidRDefault="00413E5B" w:rsidP="00BA4DBB">
            <w:pPr>
              <w:autoSpaceDE w:val="0"/>
              <w:autoSpaceDN w:val="0"/>
              <w:adjustRightInd w:val="0"/>
              <w:spacing w:after="0" w:line="240" w:lineRule="auto"/>
              <w:contextualSpacing/>
              <w:rPr>
                <w:rFonts w:ascii="Times New Roman" w:hAnsi="Times New Roman"/>
              </w:rPr>
            </w:pPr>
          </w:p>
        </w:tc>
      </w:tr>
      <w:tr w:rsidR="00413E5B" w:rsidRPr="00853B1C" w:rsidTr="00853B1C">
        <w:trPr>
          <w:gridAfter w:val="1"/>
          <w:wAfter w:w="93" w:type="dxa"/>
          <w:jc w:val="center"/>
        </w:trPr>
        <w:tc>
          <w:tcPr>
            <w:tcW w:w="1608"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Запас</w:t>
            </w:r>
          </w:p>
        </w:tc>
        <w:tc>
          <w:tcPr>
            <w:tcW w:w="6425"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Отсутствие хозяйственной деятельности</w:t>
            </w:r>
          </w:p>
        </w:tc>
        <w:tc>
          <w:tcPr>
            <w:tcW w:w="1892" w:type="dxa"/>
            <w:shd w:val="clear" w:color="auto" w:fill="auto"/>
          </w:tcPr>
          <w:p w:rsidR="00413E5B" w:rsidRPr="00853B1C" w:rsidRDefault="00413E5B" w:rsidP="00BA4DBB">
            <w:pPr>
              <w:autoSpaceDE w:val="0"/>
              <w:autoSpaceDN w:val="0"/>
              <w:adjustRightInd w:val="0"/>
              <w:spacing w:after="0" w:line="240" w:lineRule="auto"/>
              <w:contextualSpacing/>
              <w:rPr>
                <w:rFonts w:ascii="Times New Roman" w:hAnsi="Times New Roman"/>
              </w:rPr>
            </w:pPr>
            <w:r w:rsidRPr="00853B1C">
              <w:rPr>
                <w:rFonts w:ascii="Times New Roman" w:hAnsi="Times New Roman"/>
              </w:rPr>
              <w:t>12.3</w:t>
            </w:r>
          </w:p>
        </w:tc>
      </w:tr>
    </w:tbl>
    <w:p w:rsidR="00413E5B" w:rsidRPr="00853B1C" w:rsidRDefault="00413E5B" w:rsidP="00413E5B">
      <w:pPr>
        <w:autoSpaceDE w:val="0"/>
        <w:autoSpaceDN w:val="0"/>
        <w:adjustRightInd w:val="0"/>
        <w:spacing w:after="0" w:line="240" w:lineRule="auto"/>
        <w:ind w:firstLine="708"/>
        <w:contextualSpacing/>
        <w:jc w:val="both"/>
        <w:rPr>
          <w:rFonts w:ascii="Times New Roman" w:hAnsi="Times New Roman"/>
        </w:rPr>
      </w:pPr>
      <w:r w:rsidRPr="00853B1C">
        <w:rPr>
          <w:rFonts w:ascii="Times New Roman" w:hAnsi="Times New Roman"/>
        </w:rPr>
        <w:t>&lt;1&gt; В скобках указаны иные равнозначные наименования.</w:t>
      </w:r>
    </w:p>
    <w:p w:rsidR="00413E5B" w:rsidRPr="00853B1C" w:rsidRDefault="00413E5B" w:rsidP="00413E5B">
      <w:pPr>
        <w:autoSpaceDE w:val="0"/>
        <w:autoSpaceDN w:val="0"/>
        <w:adjustRightInd w:val="0"/>
        <w:spacing w:after="0" w:line="240" w:lineRule="auto"/>
        <w:ind w:firstLine="708"/>
        <w:contextualSpacing/>
        <w:jc w:val="both"/>
        <w:rPr>
          <w:rFonts w:ascii="Times New Roman" w:hAnsi="Times New Roman"/>
        </w:rPr>
      </w:pPr>
      <w:r w:rsidRPr="00853B1C">
        <w:rPr>
          <w:rFonts w:ascii="Times New Roman" w:hAnsi="Times New Roman"/>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13E5B" w:rsidRPr="00853B1C" w:rsidRDefault="00413E5B" w:rsidP="00413E5B">
      <w:pPr>
        <w:autoSpaceDE w:val="0"/>
        <w:autoSpaceDN w:val="0"/>
        <w:adjustRightInd w:val="0"/>
        <w:spacing w:after="0" w:line="240" w:lineRule="auto"/>
        <w:ind w:firstLine="708"/>
        <w:contextualSpacing/>
        <w:jc w:val="both"/>
        <w:rPr>
          <w:rFonts w:ascii="Times New Roman" w:hAnsi="Times New Roman"/>
        </w:rPr>
      </w:pPr>
      <w:r w:rsidRPr="00853B1C">
        <w:rPr>
          <w:rFonts w:ascii="Times New Roman" w:hAnsi="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413E5B" w:rsidRPr="00853B1C" w:rsidRDefault="00413E5B" w:rsidP="00413E5B">
      <w:pPr>
        <w:pStyle w:val="3"/>
        <w:tabs>
          <w:tab w:val="clear" w:pos="567"/>
          <w:tab w:val="clear" w:pos="1134"/>
          <w:tab w:val="num" w:pos="0"/>
        </w:tabs>
        <w:ind w:firstLine="567"/>
        <w:contextualSpacing/>
        <w:rPr>
          <w:rFonts w:ascii="Times New Roman" w:hAnsi="Times New Roman"/>
          <w:b/>
          <w:sz w:val="22"/>
          <w:szCs w:val="22"/>
        </w:rPr>
      </w:pPr>
    </w:p>
    <w:p w:rsidR="00413E5B" w:rsidRPr="00853B1C" w:rsidRDefault="00413E5B" w:rsidP="00413E5B">
      <w:pPr>
        <w:pStyle w:val="3"/>
        <w:tabs>
          <w:tab w:val="clear" w:pos="567"/>
          <w:tab w:val="clear" w:pos="1134"/>
          <w:tab w:val="num" w:pos="0"/>
        </w:tabs>
        <w:ind w:firstLine="567"/>
        <w:contextualSpacing/>
        <w:rPr>
          <w:rFonts w:ascii="Times New Roman" w:hAnsi="Times New Roman"/>
          <w:b/>
          <w:caps/>
          <w:sz w:val="22"/>
          <w:szCs w:val="22"/>
        </w:rPr>
      </w:pPr>
      <w:r w:rsidRPr="00853B1C">
        <w:rPr>
          <w:rFonts w:ascii="Times New Roman" w:hAnsi="Times New Roman"/>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853B1C">
        <w:rPr>
          <w:rFonts w:ascii="Times New Roman" w:hAnsi="Times New Roman"/>
          <w:b/>
          <w:caps/>
          <w:sz w:val="22"/>
          <w:szCs w:val="22"/>
        </w:rPr>
        <w:t xml:space="preserve"> </w:t>
      </w:r>
    </w:p>
    <w:p w:rsidR="00413E5B" w:rsidRPr="00853B1C" w:rsidRDefault="00413E5B" w:rsidP="00413E5B">
      <w:pPr>
        <w:spacing w:after="0" w:line="240" w:lineRule="auto"/>
        <w:contextualSpacing/>
        <w:jc w:val="both"/>
        <w:rPr>
          <w:rFonts w:ascii="Times New Roman" w:hAnsi="Times New Roman"/>
        </w:rPr>
      </w:pPr>
    </w:p>
    <w:p w:rsidR="00413E5B" w:rsidRPr="00853B1C" w:rsidRDefault="00413E5B" w:rsidP="00413E5B">
      <w:pPr>
        <w:spacing w:after="0" w:line="240" w:lineRule="auto"/>
        <w:contextualSpacing/>
        <w:jc w:val="both"/>
        <w:rPr>
          <w:rFonts w:ascii="Times New Roman" w:hAnsi="Times New Roman"/>
        </w:rPr>
      </w:pPr>
    </w:p>
    <w:p w:rsidR="00413E5B" w:rsidRPr="00853B1C" w:rsidRDefault="00413E5B" w:rsidP="00413E5B">
      <w:pPr>
        <w:tabs>
          <w:tab w:val="left" w:pos="-2268"/>
          <w:tab w:val="left" w:pos="-1843"/>
        </w:tabs>
        <w:spacing w:after="0" w:line="240" w:lineRule="auto"/>
        <w:ind w:firstLine="567"/>
        <w:contextualSpacing/>
        <w:jc w:val="both"/>
        <w:rPr>
          <w:rFonts w:ascii="Times New Roman" w:hAnsi="Times New Roman"/>
          <w:b/>
        </w:rPr>
      </w:pPr>
      <w:r w:rsidRPr="00853B1C">
        <w:rPr>
          <w:rFonts w:ascii="Times New Roman" w:hAnsi="Times New Roman"/>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3E5B" w:rsidRPr="00853B1C" w:rsidRDefault="00413E5B" w:rsidP="00413E5B">
      <w:pPr>
        <w:tabs>
          <w:tab w:val="left" w:pos="-2268"/>
          <w:tab w:val="left" w:pos="-1843"/>
        </w:tabs>
        <w:spacing w:after="0" w:line="240" w:lineRule="auto"/>
        <w:ind w:firstLine="567"/>
        <w:contextualSpacing/>
        <w:jc w:val="both"/>
        <w:rPr>
          <w:rFonts w:ascii="Times New Roman" w:hAnsi="Times New Roman"/>
          <w:b/>
        </w:rPr>
      </w:pP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413E5B" w:rsidRPr="00853B1C" w:rsidRDefault="00413E5B" w:rsidP="00413E5B">
      <w:pPr>
        <w:spacing w:after="0" w:line="240" w:lineRule="auto"/>
        <w:ind w:firstLine="566"/>
        <w:contextualSpacing/>
        <w:jc w:val="both"/>
        <w:rPr>
          <w:rFonts w:ascii="Times New Roman" w:hAnsi="Times New Roman"/>
        </w:rPr>
      </w:pPr>
    </w:p>
    <w:p w:rsidR="00413E5B" w:rsidRPr="00853B1C" w:rsidRDefault="00413E5B" w:rsidP="00413E5B">
      <w:pPr>
        <w:pStyle w:val="3"/>
        <w:keepNext w:val="0"/>
        <w:tabs>
          <w:tab w:val="num" w:pos="0"/>
        </w:tabs>
        <w:ind w:firstLine="567"/>
        <w:contextualSpacing/>
        <w:rPr>
          <w:rFonts w:ascii="Times New Roman" w:hAnsi="Times New Roman"/>
          <w:b/>
          <w:sz w:val="22"/>
          <w:szCs w:val="22"/>
        </w:rPr>
      </w:pPr>
      <w:r w:rsidRPr="00853B1C">
        <w:rPr>
          <w:rFonts w:ascii="Times New Roman" w:hAnsi="Times New Roman"/>
          <w:b/>
          <w:sz w:val="22"/>
          <w:szCs w:val="22"/>
        </w:rPr>
        <w:t>Статья 68. Иные требования к использованию земельных участков</w:t>
      </w:r>
    </w:p>
    <w:p w:rsidR="00413E5B" w:rsidRPr="00853B1C" w:rsidRDefault="00413E5B" w:rsidP="00413E5B">
      <w:pPr>
        <w:spacing w:after="0" w:line="240" w:lineRule="auto"/>
        <w:contextualSpacing/>
        <w:jc w:val="both"/>
        <w:rPr>
          <w:rFonts w:ascii="Times New Roman" w:hAnsi="Times New Roman"/>
          <w:lang w:eastAsia="ru-RU"/>
        </w:rPr>
      </w:pPr>
    </w:p>
    <w:p w:rsidR="00413E5B" w:rsidRPr="00853B1C" w:rsidRDefault="00413E5B" w:rsidP="00413E5B">
      <w:pPr>
        <w:widowControl w:val="0"/>
        <w:spacing w:after="0" w:line="240" w:lineRule="auto"/>
        <w:ind w:firstLine="567"/>
        <w:contextualSpacing/>
        <w:jc w:val="both"/>
        <w:rPr>
          <w:rFonts w:ascii="Times New Roman" w:hAnsi="Times New Roman"/>
          <w:b/>
          <w:bCs/>
        </w:rPr>
      </w:pPr>
      <w:r w:rsidRPr="00853B1C">
        <w:rPr>
          <w:rFonts w:ascii="Times New Roman" w:hAnsi="Times New Roman"/>
        </w:rPr>
        <w:t> </w:t>
      </w:r>
      <w:r w:rsidRPr="00853B1C">
        <w:rPr>
          <w:rFonts w:ascii="Times New Roman" w:hAnsi="Times New Roman"/>
          <w:b/>
          <w:bCs/>
        </w:rPr>
        <w:t>1. Требования к территориям особого градостроительного контроля</w:t>
      </w:r>
    </w:p>
    <w:p w:rsidR="00413E5B" w:rsidRPr="00853B1C" w:rsidRDefault="00413E5B" w:rsidP="00413E5B">
      <w:pPr>
        <w:pStyle w:val="txt"/>
        <w:widowControl w:val="0"/>
        <w:spacing w:before="0" w:after="0"/>
        <w:ind w:left="0" w:right="0" w:firstLine="567"/>
        <w:contextualSpacing/>
        <w:rPr>
          <w:rFonts w:ascii="Times New Roman" w:hAnsi="Times New Roman"/>
          <w:sz w:val="22"/>
          <w:szCs w:val="22"/>
        </w:rPr>
      </w:pPr>
      <w:r w:rsidRPr="00853B1C">
        <w:rPr>
          <w:rFonts w:ascii="Times New Roman" w:hAnsi="Times New Roman"/>
          <w:sz w:val="22"/>
          <w:szCs w:val="22"/>
        </w:rPr>
        <w:t>На</w:t>
      </w:r>
      <w:r w:rsidRPr="00853B1C">
        <w:rPr>
          <w:rFonts w:ascii="Times New Roman" w:hAnsi="Times New Roman"/>
          <w:b/>
          <w:bCs/>
          <w:sz w:val="22"/>
          <w:szCs w:val="22"/>
        </w:rPr>
        <w:t xml:space="preserve"> </w:t>
      </w:r>
      <w:r w:rsidRPr="00853B1C">
        <w:rPr>
          <w:rFonts w:ascii="Times New Roman" w:hAnsi="Times New Roman"/>
          <w:sz w:val="22"/>
          <w:szCs w:val="22"/>
        </w:rPr>
        <w:t xml:space="preserve">территориях сельского поселения </w:t>
      </w:r>
      <w:r w:rsidR="009A371D" w:rsidRPr="00853B1C">
        <w:rPr>
          <w:rFonts w:ascii="Times New Roman" w:hAnsi="Times New Roman"/>
          <w:sz w:val="22"/>
          <w:szCs w:val="22"/>
        </w:rPr>
        <w:t>Нижнеулу-Елгинский</w:t>
      </w:r>
      <w:r w:rsidRPr="00853B1C">
        <w:rPr>
          <w:rFonts w:ascii="Times New Roman" w:hAnsi="Times New Roman"/>
          <w:sz w:val="22"/>
          <w:szCs w:val="22"/>
        </w:rPr>
        <w:t xml:space="preserve"> сельсовет муниципального района </w:t>
      </w:r>
      <w:r w:rsidR="007338F7" w:rsidRPr="00853B1C">
        <w:rPr>
          <w:rFonts w:ascii="Times New Roman" w:hAnsi="Times New Roman"/>
          <w:sz w:val="22"/>
          <w:szCs w:val="22"/>
        </w:rPr>
        <w:t>Ермекеевский</w:t>
      </w:r>
      <w:r w:rsidRPr="00853B1C">
        <w:rPr>
          <w:rFonts w:ascii="Times New Roman" w:hAnsi="Times New Roman"/>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 </w:t>
      </w:r>
    </w:p>
    <w:p w:rsidR="00413E5B" w:rsidRPr="00853B1C" w:rsidRDefault="00413E5B" w:rsidP="00413E5B">
      <w:pPr>
        <w:spacing w:after="0" w:line="240" w:lineRule="auto"/>
        <w:ind w:firstLine="566"/>
        <w:contextualSpacing/>
        <w:jc w:val="both"/>
        <w:rPr>
          <w:rFonts w:ascii="Times New Roman" w:hAnsi="Times New Roman"/>
          <w:b/>
        </w:rPr>
      </w:pPr>
      <w:r w:rsidRPr="00853B1C">
        <w:rPr>
          <w:rFonts w:ascii="Times New Roman" w:hAnsi="Times New Roman"/>
          <w:b/>
        </w:rPr>
        <w:t xml:space="preserve">2. Требования к зеленым насаждениям на границах соответствующих зон </w:t>
      </w:r>
    </w:p>
    <w:p w:rsidR="00413E5B" w:rsidRPr="00853B1C" w:rsidRDefault="00413E5B" w:rsidP="00413E5B">
      <w:pPr>
        <w:spacing w:after="0" w:line="240" w:lineRule="auto"/>
        <w:ind w:firstLine="708"/>
        <w:contextualSpacing/>
        <w:jc w:val="both"/>
        <w:rPr>
          <w:rFonts w:ascii="Times New Roman" w:hAnsi="Times New Roman"/>
        </w:rPr>
      </w:pPr>
      <w:r w:rsidRPr="00853B1C">
        <w:rPr>
          <w:rFonts w:ascii="Times New Roman" w:hAnsi="Times New Roman"/>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3E5B" w:rsidRPr="00853B1C" w:rsidRDefault="00413E5B" w:rsidP="00413E5B">
      <w:pPr>
        <w:spacing w:after="0" w:line="240" w:lineRule="auto"/>
        <w:ind w:firstLine="708"/>
        <w:contextualSpacing/>
        <w:jc w:val="both"/>
        <w:rPr>
          <w:rFonts w:ascii="Times New Roman" w:hAnsi="Times New Roman"/>
        </w:rPr>
      </w:pPr>
      <w:r w:rsidRPr="00853B1C">
        <w:rPr>
          <w:rFonts w:ascii="Times New Roman" w:hAnsi="Times New Roman"/>
        </w:rPr>
        <w:t>Проектом установлено три категории природных заграждений.</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853B1C">
          <w:rPr>
            <w:rFonts w:ascii="Times New Roman" w:hAnsi="Times New Roman"/>
          </w:rPr>
          <w:t>10 м</w:t>
        </w:r>
      </w:smartTag>
      <w:r w:rsidRPr="00853B1C">
        <w:rPr>
          <w:rFonts w:ascii="Times New Roman" w:hAnsi="Times New Roman"/>
        </w:rPr>
        <w:t>.</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853B1C">
          <w:rPr>
            <w:rFonts w:ascii="Times New Roman" w:hAnsi="Times New Roman"/>
          </w:rPr>
          <w:t>6 м</w:t>
        </w:r>
      </w:smartTag>
      <w:r w:rsidRPr="00853B1C">
        <w:rPr>
          <w:rFonts w:ascii="Times New Roman" w:hAnsi="Times New Roman"/>
        </w:rPr>
        <w:t>.</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853B1C">
          <w:rPr>
            <w:rFonts w:ascii="Times New Roman" w:hAnsi="Times New Roman"/>
          </w:rPr>
          <w:t>3 м</w:t>
        </w:r>
      </w:smartTag>
      <w:r w:rsidRPr="00853B1C">
        <w:rPr>
          <w:rFonts w:ascii="Times New Roman" w:hAnsi="Times New Roman"/>
        </w:rPr>
        <w:t>.</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При делении на участки незастроенной территории и выделении под застройку незастроенных участков устройства заграждений не требуется.</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Определение ответственности за устройство и собственно их устройство обеспечить при застройке участков.</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853B1C" w:rsidRDefault="00853B1C" w:rsidP="00413E5B">
      <w:pPr>
        <w:pStyle w:val="3"/>
        <w:tabs>
          <w:tab w:val="clear" w:pos="567"/>
          <w:tab w:val="clear" w:pos="1134"/>
          <w:tab w:val="num" w:pos="0"/>
        </w:tabs>
        <w:ind w:firstLine="567"/>
        <w:contextualSpacing/>
        <w:rPr>
          <w:rFonts w:ascii="Times New Roman" w:hAnsi="Times New Roman"/>
          <w:b/>
          <w:sz w:val="22"/>
          <w:szCs w:val="22"/>
        </w:rPr>
      </w:pPr>
    </w:p>
    <w:p w:rsidR="00413E5B" w:rsidRPr="00853B1C" w:rsidRDefault="00413E5B" w:rsidP="00413E5B">
      <w:pPr>
        <w:pStyle w:val="3"/>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3. Автостоянки</w:t>
      </w:r>
    </w:p>
    <w:tbl>
      <w:tblPr>
        <w:tblW w:w="5000" w:type="pct"/>
        <w:jc w:val="center"/>
        <w:tblCellMar>
          <w:left w:w="0" w:type="dxa"/>
          <w:right w:w="0" w:type="dxa"/>
        </w:tblCellMar>
        <w:tblLook w:val="04A0"/>
      </w:tblPr>
      <w:tblGrid>
        <w:gridCol w:w="10281"/>
      </w:tblGrid>
      <w:tr w:rsidR="00413E5B" w:rsidRPr="00853B1C" w:rsidTr="00BA4DBB">
        <w:trPr>
          <w:jc w:val="center"/>
        </w:trPr>
        <w:tc>
          <w:tcPr>
            <w:tcW w:w="5000" w:type="pct"/>
            <w:tcMar>
              <w:top w:w="0" w:type="dxa"/>
              <w:left w:w="108" w:type="dxa"/>
              <w:bottom w:w="0" w:type="dxa"/>
              <w:right w:w="108" w:type="dxa"/>
            </w:tcMar>
            <w:hideMark/>
          </w:tcPr>
          <w:p w:rsidR="00413E5B" w:rsidRPr="00853B1C" w:rsidRDefault="00413E5B" w:rsidP="00BA4DBB">
            <w:pPr>
              <w:spacing w:after="0" w:line="240" w:lineRule="auto"/>
              <w:contextualSpacing/>
              <w:jc w:val="both"/>
              <w:rPr>
                <w:rFonts w:ascii="Times New Roman" w:hAnsi="Times New Roman"/>
              </w:rPr>
            </w:pPr>
          </w:p>
        </w:tc>
      </w:tr>
    </w:tbl>
    <w:p w:rsidR="00413E5B" w:rsidRPr="00853B1C" w:rsidRDefault="00413E5B" w:rsidP="00413E5B">
      <w:pPr>
        <w:spacing w:after="0" w:line="240" w:lineRule="auto"/>
        <w:ind w:firstLine="567"/>
        <w:contextualSpacing/>
        <w:jc w:val="both"/>
        <w:rPr>
          <w:rFonts w:ascii="Times New Roman" w:hAnsi="Times New Roman"/>
        </w:rPr>
      </w:pPr>
      <w:r w:rsidRPr="00853B1C">
        <w:rPr>
          <w:rFonts w:ascii="Times New Roman" w:hAnsi="Times New Roman"/>
        </w:rPr>
        <w:t xml:space="preserve">Во всех территориальных зонах требуемое, согласно </w:t>
      </w:r>
      <w:r w:rsidRPr="00853B1C">
        <w:rPr>
          <w:rFonts w:ascii="Times New Roman" w:hAnsi="Times New Roman"/>
          <w:bCs/>
        </w:rPr>
        <w:t>СП 42.13330.2011 «ГРАДОСТРОИТЕЛЬСТВО. ПЛАНИРОВКА И ЗАСТРОЙКА ГОРОДСКИХ И СЕЛЬСКИХ ПОСЕЛЕНИЙ»( Актуализированная редакция СНиП 2.07.01-89*)</w:t>
      </w:r>
      <w:r w:rsidRPr="00853B1C">
        <w:rPr>
          <w:rFonts w:ascii="Times New Roman" w:hAnsi="Times New Roman"/>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53B1C" w:rsidRDefault="00413E5B" w:rsidP="00413E5B">
      <w:pPr>
        <w:tabs>
          <w:tab w:val="left" w:pos="-2268"/>
          <w:tab w:val="left" w:pos="-2127"/>
        </w:tabs>
        <w:spacing w:after="0" w:line="240" w:lineRule="auto"/>
        <w:ind w:firstLine="567"/>
        <w:contextualSpacing/>
        <w:jc w:val="both"/>
        <w:rPr>
          <w:rFonts w:ascii="Times New Roman" w:hAnsi="Times New Roman"/>
        </w:rPr>
      </w:pPr>
      <w:r w:rsidRPr="00853B1C">
        <w:rPr>
          <w:rFonts w:ascii="Times New Roman" w:hAnsi="Times New Roman"/>
        </w:rPr>
        <w:t> </w:t>
      </w:r>
    </w:p>
    <w:p w:rsidR="00413E5B" w:rsidRPr="00853B1C" w:rsidRDefault="00413E5B" w:rsidP="00413E5B">
      <w:pPr>
        <w:tabs>
          <w:tab w:val="left" w:pos="-2268"/>
          <w:tab w:val="left" w:pos="-2127"/>
        </w:tabs>
        <w:spacing w:after="0" w:line="240" w:lineRule="auto"/>
        <w:ind w:firstLine="567"/>
        <w:contextualSpacing/>
        <w:jc w:val="both"/>
        <w:rPr>
          <w:rFonts w:ascii="Times New Roman" w:hAnsi="Times New Roman"/>
          <w:b/>
        </w:rPr>
      </w:pPr>
      <w:r w:rsidRPr="00853B1C">
        <w:rPr>
          <w:rFonts w:ascii="Times New Roman" w:hAnsi="Times New Roman"/>
          <w:b/>
        </w:rPr>
        <w:t>4. Предельные разрешенные уровни воздействия на окружающую среду и человека в зависимости от назначения территориальных зон</w:t>
      </w:r>
    </w:p>
    <w:p w:rsidR="00413E5B" w:rsidRPr="00853B1C" w:rsidRDefault="00413E5B" w:rsidP="00413E5B">
      <w:pPr>
        <w:tabs>
          <w:tab w:val="left" w:pos="-2268"/>
          <w:tab w:val="left" w:pos="-2127"/>
        </w:tabs>
        <w:spacing w:after="0" w:line="240" w:lineRule="auto"/>
        <w:ind w:firstLine="567"/>
        <w:contextualSpacing/>
        <w:jc w:val="both"/>
        <w:rPr>
          <w:rFonts w:ascii="Times New Roman" w:hAnsi="Times New Roman"/>
        </w:rPr>
      </w:pPr>
      <w:r w:rsidRPr="00853B1C">
        <w:rPr>
          <w:rFonts w:ascii="Times New Roman" w:hAnsi="Times New Roman"/>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413E5B" w:rsidRPr="00853B1C" w:rsidRDefault="00413E5B" w:rsidP="00413E5B">
      <w:pPr>
        <w:keepNext/>
        <w:tabs>
          <w:tab w:val="left" w:pos="-2268"/>
          <w:tab w:val="left" w:pos="-2127"/>
        </w:tabs>
        <w:spacing w:after="0" w:line="240" w:lineRule="auto"/>
        <w:ind w:firstLine="567"/>
        <w:contextualSpacing/>
        <w:jc w:val="both"/>
        <w:rPr>
          <w:rFonts w:ascii="Times New Roman" w:hAnsi="Times New Roman"/>
          <w:b/>
        </w:rPr>
      </w:pPr>
      <w:r w:rsidRPr="00853B1C">
        <w:rPr>
          <w:rFonts w:ascii="Times New Roman" w:hAnsi="Times New Roman"/>
        </w:rPr>
        <w:t xml:space="preserve">Таблица №5. </w:t>
      </w:r>
      <w:r w:rsidRPr="00853B1C">
        <w:rPr>
          <w:rFonts w:ascii="Times New Roman" w:hAnsi="Times New Roman"/>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3E5B" w:rsidRPr="00853B1C" w:rsidRDefault="00413E5B" w:rsidP="00413E5B">
      <w:pPr>
        <w:keepNext/>
        <w:tabs>
          <w:tab w:val="left" w:pos="-2268"/>
          <w:tab w:val="left" w:pos="-2127"/>
        </w:tabs>
        <w:spacing w:after="0" w:line="240" w:lineRule="auto"/>
        <w:ind w:firstLine="567"/>
        <w:contextualSpacing/>
        <w:jc w:val="both"/>
        <w:rPr>
          <w:rFonts w:ascii="Times New Roman" w:hAnsi="Times New Roman"/>
          <w:b/>
        </w:rPr>
      </w:pPr>
    </w:p>
    <w:tbl>
      <w:tblPr>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8"/>
        <w:gridCol w:w="2040"/>
        <w:gridCol w:w="1787"/>
        <w:gridCol w:w="2408"/>
        <w:gridCol w:w="2128"/>
      </w:tblGrid>
      <w:tr w:rsidR="00853B1C" w:rsidRPr="00853B1C" w:rsidTr="00853B1C">
        <w:trPr>
          <w:trHeight w:hRule="exact" w:val="534"/>
        </w:trPr>
        <w:tc>
          <w:tcPr>
            <w:tcW w:w="798" w:type="pct"/>
          </w:tcPr>
          <w:p w:rsidR="00413E5B" w:rsidRPr="00853B1C" w:rsidRDefault="00413E5B" w:rsidP="00853B1C">
            <w:pPr>
              <w:spacing w:after="0" w:line="240" w:lineRule="auto"/>
              <w:ind w:left="142"/>
              <w:contextualSpacing/>
              <w:jc w:val="both"/>
              <w:rPr>
                <w:rFonts w:ascii="Times New Roman" w:hAnsi="Times New Roman"/>
                <w:b/>
              </w:rPr>
            </w:pPr>
            <w:r w:rsidRPr="00853B1C">
              <w:rPr>
                <w:rFonts w:ascii="Times New Roman" w:hAnsi="Times New Roman"/>
                <w:b/>
              </w:rPr>
              <w:t>Наименование показателя</w:t>
            </w:r>
          </w:p>
        </w:tc>
        <w:tc>
          <w:tcPr>
            <w:tcW w:w="1025" w:type="pct"/>
            <w:vMerge w:val="restart"/>
          </w:tcPr>
          <w:p w:rsidR="00413E5B" w:rsidRPr="00853B1C" w:rsidRDefault="00413E5B" w:rsidP="00853B1C">
            <w:pPr>
              <w:keepNext/>
              <w:snapToGrid w:val="0"/>
              <w:spacing w:after="0" w:line="240" w:lineRule="auto"/>
              <w:ind w:left="142"/>
              <w:contextualSpacing/>
              <w:jc w:val="both"/>
              <w:rPr>
                <w:rFonts w:ascii="Times New Roman" w:hAnsi="Times New Roman"/>
                <w:b/>
                <w:color w:val="000000"/>
              </w:rPr>
            </w:pPr>
            <w:r w:rsidRPr="00853B1C">
              <w:rPr>
                <w:rFonts w:ascii="Times New Roman" w:hAnsi="Times New Roman"/>
                <w:b/>
                <w:color w:val="000000"/>
              </w:rPr>
              <w:t>Максимальный уровень шумового воздействия</w:t>
            </w:r>
          </w:p>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color w:val="000000"/>
              </w:rPr>
              <w:t>LАэкв (дБА)</w:t>
            </w:r>
          </w:p>
        </w:tc>
        <w:tc>
          <w:tcPr>
            <w:tcW w:w="898" w:type="pct"/>
            <w:vMerge w:val="restar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color w:val="000000"/>
              </w:rPr>
              <w:t>Максимальный уровень загрязненности атмосферного воздуха</w:t>
            </w:r>
          </w:p>
        </w:tc>
        <w:tc>
          <w:tcPr>
            <w:tcW w:w="1210" w:type="pct"/>
            <w:vMerge w:val="restart"/>
          </w:tcPr>
          <w:p w:rsidR="00413E5B" w:rsidRPr="00853B1C" w:rsidRDefault="00413E5B" w:rsidP="00853B1C">
            <w:pPr>
              <w:spacing w:after="0" w:line="240" w:lineRule="auto"/>
              <w:ind w:left="142"/>
              <w:contextualSpacing/>
              <w:rPr>
                <w:rFonts w:ascii="Times New Roman" w:hAnsi="Times New Roman"/>
              </w:rPr>
            </w:pPr>
            <w:r w:rsidRPr="00853B1C">
              <w:rPr>
                <w:rFonts w:ascii="Times New Roman" w:hAnsi="Times New Roman"/>
                <w:b/>
                <w:color w:val="000000"/>
              </w:rPr>
              <w:t>Максимальный уровень электромагнитного излучения</w:t>
            </w:r>
            <w:r w:rsidR="00853B1C">
              <w:rPr>
                <w:rFonts w:ascii="Times New Roman" w:hAnsi="Times New Roman"/>
                <w:b/>
                <w:color w:val="000000"/>
              </w:rPr>
              <w:t xml:space="preserve"> </w:t>
            </w:r>
            <w:r w:rsidRPr="00853B1C">
              <w:rPr>
                <w:rFonts w:ascii="Times New Roman" w:hAnsi="Times New Roman"/>
                <w:b/>
                <w:color w:val="000000"/>
              </w:rPr>
              <w:t>от радиотехнических средств</w:t>
            </w:r>
          </w:p>
        </w:tc>
        <w:tc>
          <w:tcPr>
            <w:tcW w:w="1069" w:type="pct"/>
            <w:vMerge w:val="restart"/>
          </w:tcPr>
          <w:p w:rsidR="00413E5B" w:rsidRPr="00853B1C" w:rsidRDefault="00413E5B" w:rsidP="00853B1C">
            <w:pPr>
              <w:spacing w:after="0" w:line="240" w:lineRule="auto"/>
              <w:ind w:left="142"/>
              <w:contextualSpacing/>
              <w:jc w:val="both"/>
              <w:rPr>
                <w:rFonts w:ascii="Times New Roman" w:hAnsi="Times New Roman"/>
                <w:b/>
                <w:color w:val="000000"/>
              </w:rPr>
            </w:pPr>
            <w:r w:rsidRPr="00853B1C">
              <w:rPr>
                <w:rFonts w:ascii="Times New Roman" w:hAnsi="Times New Roman"/>
                <w:b/>
                <w:color w:val="000000"/>
              </w:rPr>
              <w:t>Загрязненность сточных вод</w:t>
            </w:r>
          </w:p>
        </w:tc>
      </w:tr>
      <w:tr w:rsidR="00853B1C" w:rsidRPr="00853B1C" w:rsidTr="00853B1C">
        <w:trPr>
          <w:trHeight w:hRule="exact" w:val="838"/>
        </w:trPr>
        <w:tc>
          <w:tcPr>
            <w:tcW w:w="798" w:type="pct"/>
          </w:tcPr>
          <w:p w:rsidR="00413E5B" w:rsidRPr="00853B1C" w:rsidRDefault="00413E5B" w:rsidP="00853B1C">
            <w:pPr>
              <w:spacing w:after="0" w:line="240" w:lineRule="auto"/>
              <w:ind w:left="142"/>
              <w:contextualSpacing/>
              <w:jc w:val="both"/>
              <w:rPr>
                <w:rFonts w:ascii="Times New Roman" w:hAnsi="Times New Roman"/>
                <w:b/>
              </w:rPr>
            </w:pPr>
            <w:r w:rsidRPr="00853B1C">
              <w:rPr>
                <w:rFonts w:ascii="Times New Roman" w:hAnsi="Times New Roman"/>
                <w:b/>
              </w:rPr>
              <w:t>Вид территориальной</w:t>
            </w:r>
          </w:p>
          <w:p w:rsidR="00413E5B" w:rsidRPr="00853B1C" w:rsidRDefault="00413E5B" w:rsidP="00853B1C">
            <w:pPr>
              <w:spacing w:after="0" w:line="240" w:lineRule="auto"/>
              <w:ind w:left="142"/>
              <w:contextualSpacing/>
              <w:jc w:val="both"/>
              <w:rPr>
                <w:rFonts w:ascii="Times New Roman" w:hAnsi="Times New Roman"/>
                <w:b/>
              </w:rPr>
            </w:pPr>
            <w:r w:rsidRPr="00853B1C">
              <w:rPr>
                <w:rFonts w:ascii="Times New Roman" w:hAnsi="Times New Roman"/>
                <w:b/>
              </w:rPr>
              <w:t>зоны</w:t>
            </w:r>
          </w:p>
        </w:tc>
        <w:tc>
          <w:tcPr>
            <w:tcW w:w="1025" w:type="pct"/>
            <w:vMerge/>
          </w:tcPr>
          <w:p w:rsidR="00413E5B" w:rsidRPr="00853B1C" w:rsidRDefault="00413E5B" w:rsidP="00853B1C">
            <w:pPr>
              <w:spacing w:after="0" w:line="240" w:lineRule="auto"/>
              <w:ind w:left="142"/>
              <w:contextualSpacing/>
              <w:jc w:val="both"/>
              <w:rPr>
                <w:rFonts w:ascii="Times New Roman" w:hAnsi="Times New Roman"/>
              </w:rPr>
            </w:pPr>
          </w:p>
        </w:tc>
        <w:tc>
          <w:tcPr>
            <w:tcW w:w="898" w:type="pct"/>
            <w:vMerge/>
          </w:tcPr>
          <w:p w:rsidR="00413E5B" w:rsidRPr="00853B1C" w:rsidRDefault="00413E5B" w:rsidP="00853B1C">
            <w:pPr>
              <w:spacing w:after="0" w:line="240" w:lineRule="auto"/>
              <w:ind w:left="142"/>
              <w:contextualSpacing/>
              <w:jc w:val="both"/>
              <w:rPr>
                <w:rFonts w:ascii="Times New Roman" w:hAnsi="Times New Roman"/>
              </w:rPr>
            </w:pPr>
          </w:p>
        </w:tc>
        <w:tc>
          <w:tcPr>
            <w:tcW w:w="1210" w:type="pct"/>
            <w:vMerge/>
          </w:tcPr>
          <w:p w:rsidR="00413E5B" w:rsidRPr="00853B1C" w:rsidRDefault="00413E5B" w:rsidP="00853B1C">
            <w:pPr>
              <w:spacing w:after="0" w:line="240" w:lineRule="auto"/>
              <w:ind w:left="142"/>
              <w:contextualSpacing/>
              <w:jc w:val="both"/>
              <w:rPr>
                <w:rFonts w:ascii="Times New Roman" w:hAnsi="Times New Roman"/>
              </w:rPr>
            </w:pPr>
          </w:p>
        </w:tc>
        <w:tc>
          <w:tcPr>
            <w:tcW w:w="1069" w:type="pct"/>
            <w:vMerge/>
          </w:tcPr>
          <w:p w:rsidR="00413E5B" w:rsidRPr="00853B1C" w:rsidRDefault="00413E5B" w:rsidP="00853B1C">
            <w:pPr>
              <w:spacing w:after="0" w:line="240" w:lineRule="auto"/>
              <w:ind w:left="142"/>
              <w:contextualSpacing/>
              <w:jc w:val="both"/>
              <w:rPr>
                <w:rFonts w:ascii="Times New Roman" w:hAnsi="Times New Roman"/>
              </w:rPr>
            </w:pPr>
          </w:p>
        </w:tc>
      </w:tr>
      <w:tr w:rsidR="00853B1C" w:rsidRPr="00853B1C" w:rsidTr="00853B1C">
        <w:trPr>
          <w:trHeight w:hRule="exact" w:val="991"/>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ЖМ</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55</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0.8 ПДК</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1 ПДУ</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нормативно очищенные в том числе на локальных очистных сооружениях</w:t>
            </w:r>
          </w:p>
        </w:tc>
      </w:tr>
      <w:tr w:rsidR="00853B1C" w:rsidRPr="00853B1C" w:rsidTr="00853B1C">
        <w:trPr>
          <w:trHeight w:hRule="exact" w:val="1835"/>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К</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Нормируется по границе объединенной СЗЗ</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65</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Нормируется</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по границе объединенной СЗЗ</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1 ПДК</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Нормируется</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по границе объединенной СЗЗ - 1 ПДУ</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нормативно очищенные стоки в том числе на локальных очистных сооружениях с самостоятельным или централизованным выпуском</w:t>
            </w:r>
          </w:p>
        </w:tc>
      </w:tr>
      <w:tr w:rsidR="00853B1C" w:rsidRPr="00853B1C" w:rsidTr="00853B1C">
        <w:trPr>
          <w:trHeight w:hRule="exact" w:val="994"/>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ОД</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55 (для объектов здравоохранения, образования и просвящения – 65)</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0.8 ПДК</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1 ПДУ</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нормативно очищенные в том числе на локальных очистных сооружениях</w:t>
            </w:r>
          </w:p>
        </w:tc>
      </w:tr>
      <w:tr w:rsidR="00853B1C" w:rsidRPr="00853B1C" w:rsidTr="00853B1C">
        <w:trPr>
          <w:trHeight w:hRule="exact" w:val="1014"/>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ПР</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55</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0.8 ПДК</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1 ПДУ</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нормативно очищенные в том числе на локальных очистных сооружениях</w:t>
            </w:r>
          </w:p>
        </w:tc>
      </w:tr>
      <w:tr w:rsidR="00853B1C" w:rsidRPr="00853B1C" w:rsidTr="00853B1C">
        <w:trPr>
          <w:trHeight w:hRule="exact" w:val="986"/>
        </w:trPr>
        <w:tc>
          <w:tcPr>
            <w:tcW w:w="798" w:type="pct"/>
          </w:tcPr>
          <w:p w:rsidR="00413E5B" w:rsidRPr="00853B1C" w:rsidRDefault="00413E5B" w:rsidP="00853B1C">
            <w:pPr>
              <w:spacing w:after="0" w:line="240" w:lineRule="auto"/>
              <w:ind w:left="142"/>
              <w:contextualSpacing/>
              <w:jc w:val="both"/>
              <w:rPr>
                <w:rFonts w:ascii="Times New Roman" w:hAnsi="Times New Roman"/>
                <w:b/>
              </w:rPr>
            </w:pPr>
            <w:r w:rsidRPr="00853B1C">
              <w:rPr>
                <w:rFonts w:ascii="Times New Roman" w:hAnsi="Times New Roman"/>
                <w:b/>
              </w:rPr>
              <w:t>РР</w:t>
            </w:r>
          </w:p>
          <w:p w:rsidR="00D545AF" w:rsidRPr="00853B1C" w:rsidRDefault="00D545AF" w:rsidP="00853B1C">
            <w:pPr>
              <w:spacing w:after="0" w:line="240" w:lineRule="auto"/>
              <w:ind w:left="142"/>
              <w:contextualSpacing/>
              <w:jc w:val="both"/>
              <w:rPr>
                <w:rFonts w:ascii="Times New Roman" w:hAnsi="Times New Roman"/>
              </w:rPr>
            </w:pPr>
            <w:r w:rsidRPr="00853B1C">
              <w:rPr>
                <w:rFonts w:ascii="Times New Roman" w:hAnsi="Times New Roman"/>
                <w:b/>
              </w:rPr>
              <w:t>РО</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65</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0.8 ПДК</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1 ПДУ</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нормативно очищенные в том числе на локальных очистных сооружениях</w:t>
            </w:r>
          </w:p>
        </w:tc>
      </w:tr>
      <w:tr w:rsidR="00853B1C" w:rsidRPr="00853B1C" w:rsidTr="00853B1C">
        <w:trPr>
          <w:trHeight w:hRule="exact" w:val="1837"/>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ПП</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Нормируется по границе объединенной СЗЗ</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65</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Нормируется</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по границе объединенной СЗЗ</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1 ПДК</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Нормируется</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по границе объединенной СЗЗ - 1 ПДУ</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нормативно очищенные стоки в том числе на локальных очистных сооружениях с самостоятельным или централизованным выпуском</w:t>
            </w:r>
          </w:p>
        </w:tc>
      </w:tr>
      <w:tr w:rsidR="00853B1C" w:rsidRPr="00853B1C" w:rsidTr="00853B1C">
        <w:trPr>
          <w:trHeight w:hRule="exact" w:val="340"/>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ТА</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r>
      <w:tr w:rsidR="00853B1C" w:rsidRPr="00853B1C" w:rsidTr="00853B1C">
        <w:trPr>
          <w:trHeight w:hRule="exact" w:val="340"/>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ТТ</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r>
      <w:tr w:rsidR="00853B1C" w:rsidRPr="00853B1C" w:rsidTr="00853B1C">
        <w:trPr>
          <w:trHeight w:hRule="exact" w:val="986"/>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ПК</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55</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0.8 ПДК</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1 ПДУ</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нормативно очищенные в том числе на локальных очистных сооружениях</w:t>
            </w:r>
          </w:p>
        </w:tc>
      </w:tr>
      <w:tr w:rsidR="00853B1C" w:rsidRPr="00853B1C" w:rsidTr="00853B1C">
        <w:trPr>
          <w:trHeight w:hRule="exact" w:val="340"/>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ПИ</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r>
      <w:tr w:rsidR="00853B1C" w:rsidRPr="00853B1C" w:rsidTr="00853B1C">
        <w:trPr>
          <w:trHeight w:hRule="exact" w:val="934"/>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ГЛФ</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65</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0.8 ПДК</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1 ПДУ</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нормативно очищенные в том числе на локальных очистных сооружениях</w:t>
            </w:r>
          </w:p>
        </w:tc>
      </w:tr>
      <w:tr w:rsidR="00853B1C" w:rsidRPr="00853B1C" w:rsidTr="00853B1C">
        <w:trPr>
          <w:trHeight w:hRule="exact" w:val="340"/>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ВО</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r>
      <w:tr w:rsidR="00853B1C" w:rsidRPr="00853B1C" w:rsidTr="00853B1C">
        <w:trPr>
          <w:trHeight w:hRule="exact" w:val="1878"/>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ОПТ</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Нормируется по границе объединенной СЗЗ</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65</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Нормируется</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по границе объединенной СЗЗ</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1 ПДК</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Нормируется</w:t>
            </w:r>
          </w:p>
          <w:p w:rsidR="00413E5B" w:rsidRPr="00853B1C" w:rsidRDefault="00413E5B" w:rsidP="00853B1C">
            <w:pPr>
              <w:spacing w:after="0" w:line="240" w:lineRule="auto"/>
              <w:ind w:left="142"/>
              <w:contextualSpacing/>
              <w:jc w:val="both"/>
              <w:rPr>
                <w:rFonts w:ascii="Times New Roman" w:hAnsi="Times New Roman"/>
                <w:color w:val="000000"/>
              </w:rPr>
            </w:pPr>
            <w:r w:rsidRPr="00853B1C">
              <w:rPr>
                <w:rFonts w:ascii="Times New Roman" w:hAnsi="Times New Roman"/>
                <w:color w:val="000000"/>
              </w:rPr>
              <w:t>по границе объединенной СЗЗ - 1 ПДУ</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нормативно очищенные стоки в том числе на локальных очистных сооружениях с самостоятельным или централизованным выпуском</w:t>
            </w:r>
          </w:p>
        </w:tc>
      </w:tr>
      <w:tr w:rsidR="00853B1C" w:rsidRPr="00853B1C" w:rsidTr="00853B1C">
        <w:trPr>
          <w:trHeight w:hRule="exact" w:val="340"/>
        </w:trPr>
        <w:tc>
          <w:tcPr>
            <w:tcW w:w="798" w:type="pct"/>
          </w:tcPr>
          <w:p w:rsidR="00413E5B" w:rsidRPr="00853B1C" w:rsidRDefault="00413E5B" w:rsidP="00853B1C">
            <w:pPr>
              <w:spacing w:after="0" w:line="240" w:lineRule="auto"/>
              <w:ind w:left="142"/>
              <w:contextualSpacing/>
              <w:jc w:val="both"/>
              <w:rPr>
                <w:rFonts w:ascii="Times New Roman" w:hAnsi="Times New Roman"/>
              </w:rPr>
            </w:pPr>
            <w:r w:rsidRPr="00853B1C">
              <w:rPr>
                <w:rFonts w:ascii="Times New Roman" w:hAnsi="Times New Roman"/>
                <w:b/>
              </w:rPr>
              <w:t>СО</w:t>
            </w:r>
          </w:p>
        </w:tc>
        <w:tc>
          <w:tcPr>
            <w:tcW w:w="1025"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898"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210"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c>
          <w:tcPr>
            <w:tcW w:w="1069" w:type="pct"/>
          </w:tcPr>
          <w:p w:rsidR="00413E5B" w:rsidRPr="00853B1C" w:rsidRDefault="00413E5B" w:rsidP="00853B1C">
            <w:pPr>
              <w:snapToGrid w:val="0"/>
              <w:spacing w:after="0" w:line="240" w:lineRule="auto"/>
              <w:ind w:left="142"/>
              <w:contextualSpacing/>
              <w:jc w:val="both"/>
              <w:rPr>
                <w:rFonts w:ascii="Times New Roman" w:hAnsi="Times New Roman"/>
                <w:color w:val="000000"/>
              </w:rPr>
            </w:pPr>
            <w:r w:rsidRPr="00853B1C">
              <w:rPr>
                <w:rFonts w:ascii="Times New Roman" w:hAnsi="Times New Roman"/>
                <w:color w:val="000000"/>
              </w:rPr>
              <w:t>-«-</w:t>
            </w:r>
          </w:p>
        </w:tc>
      </w:tr>
    </w:tbl>
    <w:p w:rsidR="00413E5B" w:rsidRPr="00853B1C" w:rsidRDefault="00413E5B" w:rsidP="00413E5B">
      <w:pPr>
        <w:spacing w:after="0" w:line="240" w:lineRule="auto"/>
        <w:ind w:firstLine="709"/>
        <w:contextualSpacing/>
        <w:jc w:val="both"/>
        <w:rPr>
          <w:rFonts w:ascii="Times New Roman" w:hAnsi="Times New Roman"/>
        </w:rPr>
      </w:pPr>
    </w:p>
    <w:p w:rsidR="00413E5B" w:rsidRPr="00853B1C" w:rsidRDefault="00413E5B" w:rsidP="00413E5B">
      <w:pPr>
        <w:spacing w:after="0" w:line="240" w:lineRule="auto"/>
        <w:ind w:firstLine="709"/>
        <w:contextualSpacing/>
        <w:jc w:val="both"/>
        <w:rPr>
          <w:rFonts w:ascii="Times New Roman" w:hAnsi="Times New Roman"/>
        </w:rPr>
      </w:pPr>
    </w:p>
    <w:p w:rsidR="00413E5B" w:rsidRPr="00853B1C" w:rsidRDefault="00413E5B" w:rsidP="00413E5B">
      <w:pPr>
        <w:pStyle w:val="3"/>
        <w:keepNext w:val="0"/>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413E5B" w:rsidRPr="00853B1C" w:rsidRDefault="00413E5B" w:rsidP="00413E5B">
      <w:pPr>
        <w:tabs>
          <w:tab w:val="left" w:pos="-2268"/>
          <w:tab w:val="left" w:pos="-2127"/>
        </w:tabs>
        <w:spacing w:after="0" w:line="240" w:lineRule="auto"/>
        <w:ind w:firstLine="567"/>
        <w:contextualSpacing/>
        <w:jc w:val="both"/>
        <w:rPr>
          <w:rFonts w:ascii="Times New Roman" w:hAnsi="Times New Roman"/>
        </w:rPr>
      </w:pPr>
      <w:r w:rsidRPr="00853B1C">
        <w:rPr>
          <w:rFonts w:ascii="Times New Roman" w:hAnsi="Times New Roman"/>
        </w:rPr>
        <w:t> </w:t>
      </w:r>
    </w:p>
    <w:p w:rsidR="00413E5B" w:rsidRPr="00853B1C" w:rsidRDefault="00413E5B" w:rsidP="00413E5B">
      <w:pPr>
        <w:pStyle w:val="3"/>
        <w:keepNext w:val="0"/>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13E5B" w:rsidRPr="00853B1C" w:rsidRDefault="00413E5B" w:rsidP="00413E5B">
      <w:pPr>
        <w:tabs>
          <w:tab w:val="left" w:pos="-2268"/>
          <w:tab w:val="left" w:pos="-2127"/>
        </w:tabs>
        <w:spacing w:after="0" w:line="240" w:lineRule="auto"/>
        <w:ind w:firstLine="567"/>
        <w:contextualSpacing/>
        <w:jc w:val="both"/>
        <w:rPr>
          <w:rFonts w:ascii="Times New Roman" w:hAnsi="Times New Roman"/>
        </w:rPr>
      </w:pPr>
      <w:r w:rsidRPr="00853B1C">
        <w:rPr>
          <w:rFonts w:ascii="Times New Roman" w:hAnsi="Times New Roman"/>
        </w:rPr>
        <w:t> </w:t>
      </w:r>
    </w:p>
    <w:p w:rsidR="00413E5B" w:rsidRPr="00853B1C" w:rsidRDefault="00413E5B" w:rsidP="00413E5B">
      <w:pPr>
        <w:pStyle w:val="3"/>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1.Ограничения градостроительных изменений на территории зон охраны водных объектов</w:t>
      </w:r>
    </w:p>
    <w:p w:rsidR="00413E5B" w:rsidRPr="00853B1C" w:rsidRDefault="00413E5B" w:rsidP="00413E5B">
      <w:pPr>
        <w:pStyle w:val="ConsPlusNormal"/>
        <w:ind w:firstLine="709"/>
        <w:contextualSpacing/>
        <w:jc w:val="both"/>
        <w:rPr>
          <w:rFonts w:ascii="Times New Roman" w:hAnsi="Times New Roman" w:cs="Times New Roman"/>
          <w:sz w:val="22"/>
          <w:szCs w:val="22"/>
          <w:u w:val="single"/>
        </w:rPr>
      </w:pPr>
      <w:r w:rsidRPr="00853B1C">
        <w:rPr>
          <w:rFonts w:ascii="Times New Roman" w:hAnsi="Times New Roman" w:cs="Times New Roman"/>
          <w:sz w:val="22"/>
          <w:szCs w:val="22"/>
          <w:u w:val="single"/>
        </w:rPr>
        <w:t>В границах водоохранных зон запрещаются:</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1) использование сточных вод в целях регулирования плодородия почв;</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3) осуществление авиационных мер по борьбе с вредными организмами;</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6) размещение специализированных хранилищ пестицидов и агрохимикатов, применение пестицидов и агрохимикатов;</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7) сброс сточных, в том числе дренажных, вод;</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853B1C">
          <w:rPr>
            <w:rFonts w:ascii="Times New Roman" w:hAnsi="Times New Roman" w:cs="Times New Roman"/>
            <w:sz w:val="22"/>
            <w:szCs w:val="22"/>
          </w:rPr>
          <w:t>статьей 19.1</w:t>
        </w:r>
      </w:hyperlink>
      <w:r w:rsidRPr="00853B1C">
        <w:rPr>
          <w:rFonts w:ascii="Times New Roman" w:hAnsi="Times New Roman" w:cs="Times New Roman"/>
          <w:sz w:val="22"/>
          <w:szCs w:val="22"/>
        </w:rPr>
        <w:t xml:space="preserve"> Закона Российской Федерации от 21 февраля 1992 года N 2395-1 "О недрах").</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13E5B" w:rsidRPr="00853B1C" w:rsidRDefault="00413E5B" w:rsidP="00413E5B">
      <w:pPr>
        <w:pStyle w:val="ConsPlusNormal"/>
        <w:ind w:firstLine="709"/>
        <w:contextualSpacing/>
        <w:jc w:val="both"/>
        <w:rPr>
          <w:rFonts w:ascii="Times New Roman" w:hAnsi="Times New Roman" w:cs="Times New Roman"/>
          <w:sz w:val="22"/>
          <w:szCs w:val="22"/>
        </w:rPr>
      </w:pPr>
      <w:bookmarkStart w:id="0" w:name="Par936"/>
      <w:bookmarkEnd w:id="0"/>
      <w:r w:rsidRPr="00853B1C">
        <w:rPr>
          <w:rFonts w:ascii="Times New Roman" w:hAnsi="Times New Roman" w:cs="Times New Roman"/>
          <w:sz w:val="22"/>
          <w:szCs w:val="22"/>
        </w:rPr>
        <w:t>1) централизованные системы водоотведения (канализации), централизованные ливневые системы водоотведения;</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853B1C">
          <w:rPr>
            <w:rFonts w:ascii="Times New Roman" w:hAnsi="Times New Roman" w:cs="Times New Roman"/>
            <w:sz w:val="22"/>
            <w:szCs w:val="22"/>
          </w:rPr>
          <w:t>пункте 1 части 16</w:t>
        </w:r>
      </w:hyperlink>
      <w:r w:rsidRPr="00853B1C">
        <w:rPr>
          <w:rFonts w:ascii="Times New Roman" w:hAnsi="Times New Roman" w:cs="Times New Roman"/>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13E5B" w:rsidRPr="00853B1C" w:rsidRDefault="00413E5B" w:rsidP="00413E5B">
      <w:pPr>
        <w:spacing w:after="0" w:line="240" w:lineRule="auto"/>
        <w:ind w:firstLine="709"/>
        <w:contextualSpacing/>
        <w:jc w:val="both"/>
        <w:rPr>
          <w:rFonts w:ascii="Times New Roman" w:hAnsi="Times New Roman"/>
          <w:u w:val="single"/>
        </w:rPr>
      </w:pPr>
      <w:r w:rsidRPr="00853B1C">
        <w:rPr>
          <w:rFonts w:ascii="Times New Roman" w:hAnsi="Times New Roman"/>
          <w:u w:val="single"/>
        </w:rPr>
        <w:t>В границах прибрежных защитных полос наряду с установленными частью 17 настоящей статьи ограничениями запрещаются:</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1) распашка земель;</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2) размещение отвалов размываемых грунтов;</w:t>
      </w:r>
    </w:p>
    <w:p w:rsidR="00413E5B" w:rsidRPr="00853B1C" w:rsidRDefault="00413E5B" w:rsidP="00413E5B">
      <w:pPr>
        <w:pStyle w:val="ConsPlusNormal"/>
        <w:ind w:firstLine="709"/>
        <w:contextualSpacing/>
        <w:jc w:val="both"/>
        <w:rPr>
          <w:rFonts w:ascii="Times New Roman" w:hAnsi="Times New Roman" w:cs="Times New Roman"/>
          <w:sz w:val="22"/>
          <w:szCs w:val="22"/>
        </w:rPr>
      </w:pPr>
      <w:r w:rsidRPr="00853B1C">
        <w:rPr>
          <w:rFonts w:ascii="Times New Roman" w:hAnsi="Times New Roman" w:cs="Times New Roman"/>
          <w:sz w:val="22"/>
          <w:szCs w:val="22"/>
        </w:rPr>
        <w:t>3) выпас сельскохозяйственных животных и организация для них летних лагерей, ванн.</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Проектируемая ливневая канализация позволит исключить загрязнения рек поверхностными стоками.</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13E5B" w:rsidRPr="00853B1C" w:rsidRDefault="00413E5B" w:rsidP="00413E5B">
      <w:pPr>
        <w:spacing w:after="0" w:line="240" w:lineRule="auto"/>
        <w:ind w:firstLine="567"/>
        <w:contextualSpacing/>
        <w:jc w:val="both"/>
        <w:rPr>
          <w:rFonts w:ascii="Times New Roman" w:hAnsi="Times New Roman"/>
          <w:u w:val="single"/>
        </w:rPr>
      </w:pPr>
      <w:r w:rsidRPr="00853B1C">
        <w:rPr>
          <w:rFonts w:ascii="Times New Roman" w:hAnsi="Times New Roman"/>
          <w:u w:val="single"/>
        </w:rPr>
        <w:t>Зоны затопления, подтопления</w:t>
      </w:r>
    </w:p>
    <w:p w:rsidR="00413E5B" w:rsidRPr="00853B1C" w:rsidRDefault="00413E5B" w:rsidP="00413E5B">
      <w:pPr>
        <w:spacing w:after="0" w:line="240" w:lineRule="auto"/>
        <w:ind w:firstLine="567"/>
        <w:contextualSpacing/>
        <w:jc w:val="both"/>
        <w:rPr>
          <w:rFonts w:ascii="Times New Roman" w:hAnsi="Times New Roman"/>
        </w:rPr>
      </w:pPr>
      <w:r w:rsidRPr="00853B1C">
        <w:rPr>
          <w:rFonts w:ascii="Times New Roman" w:hAnsi="Times New Roman"/>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3E5B" w:rsidRPr="00853B1C" w:rsidRDefault="00413E5B" w:rsidP="00413E5B">
      <w:pPr>
        <w:pStyle w:val="ConsPlusNormal"/>
        <w:ind w:firstLine="567"/>
        <w:contextualSpacing/>
        <w:jc w:val="both"/>
        <w:rPr>
          <w:rFonts w:ascii="Times New Roman" w:hAnsi="Times New Roman" w:cs="Times New Roman"/>
          <w:sz w:val="22"/>
          <w:szCs w:val="22"/>
        </w:rPr>
      </w:pPr>
      <w:r w:rsidRPr="00853B1C">
        <w:rPr>
          <w:rFonts w:ascii="Times New Roman" w:hAnsi="Times New Roman" w:cs="Times New Roman"/>
          <w:sz w:val="22"/>
          <w:szCs w:val="22"/>
        </w:rPr>
        <w:t>В границах зон затопления, подтопления запрещаются:</w:t>
      </w:r>
    </w:p>
    <w:p w:rsidR="00413E5B" w:rsidRPr="00853B1C" w:rsidRDefault="00413E5B" w:rsidP="00413E5B">
      <w:pPr>
        <w:pStyle w:val="ConsPlusNormal"/>
        <w:ind w:firstLine="567"/>
        <w:contextualSpacing/>
        <w:jc w:val="both"/>
        <w:rPr>
          <w:rFonts w:ascii="Times New Roman" w:hAnsi="Times New Roman" w:cs="Times New Roman"/>
          <w:sz w:val="22"/>
          <w:szCs w:val="22"/>
        </w:rPr>
      </w:pPr>
      <w:r w:rsidRPr="00853B1C">
        <w:rPr>
          <w:rFonts w:ascii="Times New Roman" w:hAnsi="Times New Roman" w:cs="Times New Roman"/>
          <w:sz w:val="22"/>
          <w:szCs w:val="22"/>
        </w:rPr>
        <w:t>1) использование сточных вод в целях регулирования плодородия почв;</w:t>
      </w:r>
    </w:p>
    <w:p w:rsidR="00413E5B" w:rsidRPr="00853B1C" w:rsidRDefault="00413E5B" w:rsidP="00413E5B">
      <w:pPr>
        <w:pStyle w:val="ConsPlusNormal"/>
        <w:ind w:firstLine="567"/>
        <w:contextualSpacing/>
        <w:jc w:val="both"/>
        <w:rPr>
          <w:rFonts w:ascii="Times New Roman" w:hAnsi="Times New Roman" w:cs="Times New Roman"/>
          <w:sz w:val="22"/>
          <w:szCs w:val="22"/>
        </w:rPr>
      </w:pPr>
      <w:r w:rsidRPr="00853B1C">
        <w:rPr>
          <w:rFonts w:ascii="Times New Roman" w:hAnsi="Times New Roman" w:cs="Times New Roman"/>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3E5B" w:rsidRPr="00853B1C" w:rsidRDefault="00413E5B" w:rsidP="00413E5B">
      <w:pPr>
        <w:pStyle w:val="ConsPlusNormal"/>
        <w:ind w:firstLine="567"/>
        <w:contextualSpacing/>
        <w:jc w:val="both"/>
        <w:rPr>
          <w:rFonts w:ascii="Times New Roman" w:hAnsi="Times New Roman" w:cs="Times New Roman"/>
          <w:sz w:val="22"/>
          <w:szCs w:val="22"/>
        </w:rPr>
      </w:pPr>
      <w:r w:rsidRPr="00853B1C">
        <w:rPr>
          <w:rFonts w:ascii="Times New Roman" w:hAnsi="Times New Roman" w:cs="Times New Roman"/>
          <w:sz w:val="22"/>
          <w:szCs w:val="22"/>
        </w:rPr>
        <w:t>3) осуществление авиационных мер по борьбе с вредными организмами.</w:t>
      </w:r>
    </w:p>
    <w:p w:rsidR="00413E5B" w:rsidRPr="00853B1C" w:rsidRDefault="00413E5B" w:rsidP="00413E5B">
      <w:pPr>
        <w:spacing w:after="0" w:line="240" w:lineRule="auto"/>
        <w:ind w:firstLine="567"/>
        <w:contextualSpacing/>
        <w:jc w:val="both"/>
        <w:rPr>
          <w:rFonts w:ascii="Times New Roman" w:hAnsi="Times New Roman"/>
        </w:rPr>
      </w:pPr>
      <w:r w:rsidRPr="00853B1C">
        <w:rPr>
          <w:rFonts w:ascii="Times New Roman" w:hAnsi="Times New Roman"/>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853B1C">
          <w:rPr>
            <w:rFonts w:ascii="Times New Roman" w:hAnsi="Times New Roman"/>
          </w:rPr>
          <w:t>статьями 24</w:t>
        </w:r>
      </w:hyperlink>
      <w:r w:rsidRPr="00853B1C">
        <w:rPr>
          <w:rFonts w:ascii="Times New Roman" w:hAnsi="Times New Roman"/>
        </w:rPr>
        <w:t xml:space="preserve"> - </w:t>
      </w:r>
      <w:hyperlink w:anchor="Par419" w:history="1">
        <w:r w:rsidRPr="00853B1C">
          <w:rPr>
            <w:rFonts w:ascii="Times New Roman" w:hAnsi="Times New Roman"/>
          </w:rPr>
          <w:t>27</w:t>
        </w:r>
      </w:hyperlink>
      <w:r w:rsidRPr="00853B1C">
        <w:rPr>
          <w:rFonts w:ascii="Times New Roman" w:hAnsi="Times New Roman"/>
        </w:rPr>
        <w:t xml:space="preserve"> настоящего Кодекса.</w:t>
      </w:r>
    </w:p>
    <w:p w:rsidR="00413E5B" w:rsidRPr="00853B1C" w:rsidRDefault="00413E5B" w:rsidP="00413E5B">
      <w:pPr>
        <w:spacing w:after="0" w:line="240" w:lineRule="auto"/>
        <w:ind w:firstLine="709"/>
        <w:contextualSpacing/>
        <w:jc w:val="both"/>
        <w:rPr>
          <w:rFonts w:ascii="Times New Roman" w:hAnsi="Times New Roman"/>
          <w:b/>
        </w:rPr>
      </w:pPr>
    </w:p>
    <w:p w:rsidR="00413E5B" w:rsidRPr="00853B1C" w:rsidRDefault="00413E5B" w:rsidP="00413E5B">
      <w:pPr>
        <w:pStyle w:val="3"/>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2.Ограничения градостроительных изменений на территории зон санитарной охраны водозаборов</w:t>
      </w:r>
    </w:p>
    <w:p w:rsidR="00413E5B" w:rsidRPr="00853B1C" w:rsidRDefault="00413E5B" w:rsidP="00413E5B">
      <w:pPr>
        <w:pStyle w:val="4"/>
        <w:tabs>
          <w:tab w:val="left" w:pos="0"/>
        </w:tabs>
        <w:spacing w:before="0" w:after="0" w:line="240" w:lineRule="auto"/>
        <w:ind w:firstLine="567"/>
        <w:contextualSpacing/>
        <w:jc w:val="both"/>
        <w:rPr>
          <w:rFonts w:ascii="Times New Roman" w:hAnsi="Times New Roman"/>
          <w:b w:val="0"/>
          <w:iCs/>
          <w:sz w:val="22"/>
          <w:szCs w:val="22"/>
          <w:u w:val="single"/>
        </w:rPr>
      </w:pPr>
      <w:r w:rsidRPr="00853B1C">
        <w:rPr>
          <w:rFonts w:ascii="Times New Roman" w:hAnsi="Times New Roman"/>
          <w:b w:val="0"/>
          <w:iCs/>
          <w:sz w:val="22"/>
          <w:szCs w:val="22"/>
          <w:u w:val="single"/>
        </w:rPr>
        <w:t>Ограничения на территории  санитарной охраны водозабора</w:t>
      </w:r>
    </w:p>
    <w:p w:rsidR="00413E5B" w:rsidRPr="00853B1C" w:rsidRDefault="00413E5B" w:rsidP="00413E5B">
      <w:pPr>
        <w:tabs>
          <w:tab w:val="left" w:pos="-1843"/>
          <w:tab w:val="left" w:pos="-1701"/>
        </w:tabs>
        <w:spacing w:after="0" w:line="240" w:lineRule="auto"/>
        <w:ind w:firstLine="566"/>
        <w:contextualSpacing/>
        <w:jc w:val="both"/>
        <w:rPr>
          <w:rFonts w:ascii="Times New Roman" w:hAnsi="Times New Roman"/>
        </w:rPr>
      </w:pPr>
      <w:r w:rsidRPr="00853B1C">
        <w:rPr>
          <w:rFonts w:ascii="Times New Roman" w:hAnsi="Times New Roman"/>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13E5B" w:rsidRPr="00853B1C" w:rsidRDefault="00413E5B" w:rsidP="00413E5B">
      <w:pPr>
        <w:tabs>
          <w:tab w:val="left" w:pos="-1843"/>
          <w:tab w:val="left" w:pos="-1701"/>
        </w:tabs>
        <w:spacing w:after="0" w:line="240" w:lineRule="auto"/>
        <w:contextualSpacing/>
        <w:jc w:val="both"/>
        <w:rPr>
          <w:rFonts w:ascii="Times New Roman" w:hAnsi="Times New Roman"/>
        </w:rPr>
      </w:pPr>
    </w:p>
    <w:p w:rsidR="00413E5B" w:rsidRPr="00853B1C" w:rsidRDefault="00413E5B" w:rsidP="00413E5B">
      <w:pPr>
        <w:pStyle w:val="3"/>
        <w:keepNext w:val="0"/>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r w:rsidR="009A371D" w:rsidRPr="00853B1C">
        <w:rPr>
          <w:rFonts w:ascii="Times New Roman" w:hAnsi="Times New Roman"/>
          <w:b/>
          <w:sz w:val="22"/>
          <w:szCs w:val="22"/>
        </w:rPr>
        <w:t>Нижнеулу-Елгинский</w:t>
      </w:r>
      <w:r w:rsidRPr="00853B1C">
        <w:rPr>
          <w:rFonts w:ascii="Times New Roman" w:hAnsi="Times New Roman"/>
          <w:b/>
          <w:sz w:val="22"/>
          <w:szCs w:val="22"/>
        </w:rPr>
        <w:t xml:space="preserve"> сельсовет муниципального района </w:t>
      </w:r>
      <w:r w:rsidR="007338F7" w:rsidRPr="00853B1C">
        <w:rPr>
          <w:rFonts w:ascii="Times New Roman" w:hAnsi="Times New Roman"/>
          <w:b/>
          <w:sz w:val="22"/>
          <w:szCs w:val="22"/>
        </w:rPr>
        <w:t>Ермекеевский</w:t>
      </w:r>
      <w:r w:rsidRPr="00853B1C">
        <w:rPr>
          <w:rFonts w:ascii="Times New Roman" w:hAnsi="Times New Roman"/>
          <w:b/>
          <w:sz w:val="22"/>
          <w:szCs w:val="22"/>
        </w:rPr>
        <w:t xml:space="preserve"> район Республики Башкортостан </w:t>
      </w:r>
    </w:p>
    <w:p w:rsidR="00413E5B" w:rsidRPr="00853B1C" w:rsidRDefault="00413E5B" w:rsidP="00413E5B">
      <w:pPr>
        <w:pStyle w:val="3"/>
        <w:keepNext w:val="0"/>
        <w:tabs>
          <w:tab w:val="num" w:pos="0"/>
        </w:tabs>
        <w:contextualSpacing/>
        <w:rPr>
          <w:rFonts w:ascii="Times New Roman" w:hAnsi="Times New Roman"/>
          <w:bCs/>
          <w:sz w:val="22"/>
          <w:szCs w:val="22"/>
          <w:u w:val="single"/>
        </w:rPr>
      </w:pPr>
      <w:r w:rsidRPr="00853B1C">
        <w:rPr>
          <w:rFonts w:ascii="Times New Roman" w:hAnsi="Times New Roman"/>
          <w:sz w:val="22"/>
          <w:szCs w:val="22"/>
        </w:rPr>
        <w:t xml:space="preserve">       </w:t>
      </w:r>
      <w:r w:rsidRPr="00853B1C">
        <w:rPr>
          <w:rFonts w:ascii="Times New Roman" w:hAnsi="Times New Roman"/>
          <w:bCs/>
          <w:sz w:val="22"/>
          <w:szCs w:val="22"/>
          <w:u w:val="single"/>
        </w:rPr>
        <w:t>Ограничения на территории зон лесов и лесопарков</w:t>
      </w:r>
    </w:p>
    <w:p w:rsidR="00413E5B" w:rsidRPr="00853B1C" w:rsidRDefault="00413E5B" w:rsidP="00413E5B">
      <w:pPr>
        <w:pStyle w:val="3"/>
        <w:keepNext w:val="0"/>
        <w:tabs>
          <w:tab w:val="num" w:pos="0"/>
        </w:tabs>
        <w:contextualSpacing/>
        <w:rPr>
          <w:rFonts w:ascii="Times New Roman" w:hAnsi="Times New Roman"/>
          <w:sz w:val="22"/>
          <w:szCs w:val="22"/>
        </w:rPr>
      </w:pPr>
      <w:r w:rsidRPr="00853B1C">
        <w:rPr>
          <w:rFonts w:ascii="Times New Roman" w:hAnsi="Times New Roman"/>
          <w:sz w:val="22"/>
          <w:szCs w:val="22"/>
        </w:rPr>
        <w:t xml:space="preserve">     На территории лесопарков запрещено размещение</w:t>
      </w:r>
      <w:r w:rsidRPr="00853B1C">
        <w:rPr>
          <w:rFonts w:ascii="Times New Roman" w:hAnsi="Times New Roman"/>
          <w:b/>
          <w:sz w:val="22"/>
          <w:szCs w:val="22"/>
        </w:rPr>
        <w:t xml:space="preserve"> </w:t>
      </w:r>
      <w:r w:rsidRPr="00853B1C">
        <w:rPr>
          <w:rFonts w:ascii="Times New Roman" w:hAnsi="Times New Roman"/>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13E5B" w:rsidRPr="00853B1C" w:rsidRDefault="00413E5B" w:rsidP="00413E5B">
      <w:pPr>
        <w:pStyle w:val="3"/>
        <w:tabs>
          <w:tab w:val="num" w:pos="0"/>
        </w:tabs>
        <w:contextualSpacing/>
        <w:rPr>
          <w:rFonts w:ascii="Times New Roman" w:hAnsi="Times New Roman"/>
          <w:bCs/>
          <w:color w:val="000000"/>
          <w:sz w:val="22"/>
          <w:szCs w:val="22"/>
          <w:u w:val="single"/>
        </w:rPr>
      </w:pPr>
      <w:r w:rsidRPr="00853B1C">
        <w:rPr>
          <w:rFonts w:ascii="Times New Roman" w:hAnsi="Times New Roman"/>
          <w:sz w:val="22"/>
          <w:szCs w:val="22"/>
        </w:rPr>
        <w:tab/>
      </w:r>
      <w:r w:rsidRPr="00853B1C">
        <w:rPr>
          <w:rFonts w:ascii="Times New Roman" w:hAnsi="Times New Roman"/>
          <w:bCs/>
          <w:color w:val="000000"/>
          <w:sz w:val="22"/>
          <w:szCs w:val="22"/>
          <w:u w:val="single"/>
        </w:rPr>
        <w:t>Ограничения на территории  зон зеленых насаждений общего пользования</w:t>
      </w:r>
    </w:p>
    <w:p w:rsidR="00413E5B" w:rsidRPr="00853B1C" w:rsidRDefault="00413E5B" w:rsidP="00413E5B">
      <w:pPr>
        <w:spacing w:after="0" w:line="240" w:lineRule="auto"/>
        <w:ind w:firstLine="709"/>
        <w:contextualSpacing/>
        <w:jc w:val="both"/>
        <w:rPr>
          <w:rFonts w:ascii="Times New Roman" w:hAnsi="Times New Roman"/>
          <w:color w:val="000000"/>
        </w:rPr>
      </w:pPr>
      <w:r w:rsidRPr="00853B1C">
        <w:rPr>
          <w:rFonts w:ascii="Times New Roman" w:hAnsi="Times New Roman"/>
          <w:color w:val="000000"/>
        </w:rPr>
        <w:t>Запрещено размещение</w:t>
      </w:r>
      <w:r w:rsidRPr="00853B1C">
        <w:rPr>
          <w:rFonts w:ascii="Times New Roman" w:hAnsi="Times New Roman"/>
          <w:b/>
          <w:color w:val="000000"/>
        </w:rPr>
        <w:t xml:space="preserve"> </w:t>
      </w:r>
      <w:r w:rsidRPr="00853B1C">
        <w:rPr>
          <w:rFonts w:ascii="Times New Roman" w:hAnsi="Times New Roman"/>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13E5B" w:rsidRPr="00853B1C" w:rsidRDefault="00413E5B" w:rsidP="00413E5B">
      <w:pPr>
        <w:spacing w:after="0" w:line="240" w:lineRule="auto"/>
        <w:ind w:firstLine="709"/>
        <w:contextualSpacing/>
        <w:jc w:val="both"/>
        <w:rPr>
          <w:rFonts w:ascii="Times New Roman" w:hAnsi="Times New Roman"/>
          <w:color w:val="000000"/>
        </w:rPr>
      </w:pPr>
      <w:r w:rsidRPr="00853B1C">
        <w:rPr>
          <w:rFonts w:ascii="Times New Roman" w:hAnsi="Times New Roman"/>
        </w:rPr>
        <w:t xml:space="preserve">      </w:t>
      </w:r>
    </w:p>
    <w:p w:rsidR="00413E5B" w:rsidRPr="00853B1C" w:rsidRDefault="00413E5B" w:rsidP="00413E5B">
      <w:pPr>
        <w:pStyle w:val="3"/>
        <w:tabs>
          <w:tab w:val="num" w:pos="0"/>
        </w:tabs>
        <w:contextualSpacing/>
        <w:rPr>
          <w:rFonts w:ascii="Times New Roman" w:hAnsi="Times New Roman"/>
          <w:b/>
          <w:bCs/>
          <w:sz w:val="22"/>
          <w:szCs w:val="22"/>
        </w:rPr>
      </w:pPr>
      <w:r w:rsidRPr="00853B1C">
        <w:rPr>
          <w:rFonts w:ascii="Times New Roman" w:hAnsi="Times New Roman"/>
          <w:sz w:val="22"/>
          <w:szCs w:val="22"/>
        </w:rPr>
        <w:t xml:space="preserve">     </w:t>
      </w:r>
      <w:r w:rsidRPr="00853B1C">
        <w:rPr>
          <w:rFonts w:ascii="Times New Roman" w:hAnsi="Times New Roman"/>
          <w:sz w:val="22"/>
          <w:szCs w:val="22"/>
        </w:rPr>
        <w:tab/>
      </w:r>
      <w:r w:rsidRPr="00853B1C">
        <w:rPr>
          <w:rFonts w:ascii="Times New Roman" w:hAnsi="Times New Roman"/>
          <w:b/>
          <w:bCs/>
          <w:sz w:val="22"/>
          <w:szCs w:val="22"/>
        </w:rPr>
        <w:t>4.Ограничения градостроительных изменений на территориях крутых склонов, оврагов, искусственно нарушенных участках.</w:t>
      </w:r>
    </w:p>
    <w:p w:rsidR="00413E5B" w:rsidRPr="00853B1C" w:rsidRDefault="00413E5B" w:rsidP="00413E5B">
      <w:pPr>
        <w:pStyle w:val="3"/>
        <w:tabs>
          <w:tab w:val="num" w:pos="0"/>
        </w:tabs>
        <w:contextualSpacing/>
        <w:rPr>
          <w:rFonts w:ascii="Times New Roman" w:hAnsi="Times New Roman"/>
          <w:bCs/>
          <w:color w:val="000000"/>
          <w:sz w:val="22"/>
          <w:szCs w:val="22"/>
          <w:u w:val="single"/>
        </w:rPr>
      </w:pPr>
      <w:r w:rsidRPr="00853B1C">
        <w:rPr>
          <w:rFonts w:ascii="Times New Roman" w:hAnsi="Times New Roman"/>
          <w:sz w:val="22"/>
          <w:szCs w:val="22"/>
        </w:rPr>
        <w:t xml:space="preserve">      </w:t>
      </w:r>
      <w:r w:rsidRPr="00853B1C">
        <w:rPr>
          <w:rFonts w:ascii="Times New Roman" w:hAnsi="Times New Roman"/>
          <w:bCs/>
          <w:color w:val="000000"/>
          <w:sz w:val="22"/>
          <w:szCs w:val="22"/>
          <w:u w:val="single"/>
        </w:rPr>
        <w:t xml:space="preserve"> Ограничения на территориях зоны крутых склонов и оврагов</w:t>
      </w:r>
    </w:p>
    <w:p w:rsidR="00413E5B" w:rsidRPr="00853B1C" w:rsidRDefault="00413E5B" w:rsidP="00413E5B">
      <w:pPr>
        <w:pStyle w:val="3"/>
        <w:tabs>
          <w:tab w:val="num" w:pos="0"/>
        </w:tabs>
        <w:contextualSpacing/>
        <w:rPr>
          <w:rFonts w:ascii="Times New Roman" w:hAnsi="Times New Roman"/>
          <w:sz w:val="22"/>
          <w:szCs w:val="22"/>
        </w:rPr>
      </w:pPr>
      <w:r w:rsidRPr="00853B1C">
        <w:rPr>
          <w:rFonts w:ascii="Times New Roman" w:hAnsi="Times New Roman"/>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413E5B" w:rsidRPr="00853B1C" w:rsidRDefault="00413E5B" w:rsidP="00413E5B">
      <w:pPr>
        <w:spacing w:after="0" w:line="240" w:lineRule="auto"/>
        <w:ind w:firstLine="600"/>
        <w:contextualSpacing/>
        <w:jc w:val="both"/>
        <w:rPr>
          <w:rFonts w:ascii="Times New Roman" w:hAnsi="Times New Roman"/>
          <w:bCs/>
          <w:color w:val="000000"/>
          <w:u w:val="single"/>
        </w:rPr>
      </w:pPr>
      <w:r w:rsidRPr="00853B1C">
        <w:rPr>
          <w:rFonts w:ascii="Times New Roman" w:hAnsi="Times New Roman"/>
          <w:bCs/>
          <w:color w:val="000000"/>
          <w:u w:val="single"/>
        </w:rPr>
        <w:t>Ограничения на искусственно нарушенных участках</w:t>
      </w:r>
    </w:p>
    <w:p w:rsidR="00413E5B" w:rsidRPr="00853B1C" w:rsidRDefault="00413E5B" w:rsidP="00413E5B">
      <w:pPr>
        <w:tabs>
          <w:tab w:val="left" w:pos="-1843"/>
          <w:tab w:val="left" w:pos="-1701"/>
          <w:tab w:val="decimal" w:pos="0"/>
        </w:tabs>
        <w:spacing w:after="0" w:line="240" w:lineRule="auto"/>
        <w:ind w:firstLine="600"/>
        <w:contextualSpacing/>
        <w:jc w:val="both"/>
        <w:rPr>
          <w:rFonts w:ascii="Times New Roman" w:hAnsi="Times New Roman"/>
          <w:color w:val="000000"/>
        </w:rPr>
      </w:pPr>
      <w:r w:rsidRPr="00853B1C">
        <w:rPr>
          <w:rFonts w:ascii="Times New Roman" w:hAnsi="Times New Roman"/>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413E5B" w:rsidRPr="00853B1C" w:rsidRDefault="00413E5B" w:rsidP="00413E5B">
      <w:pPr>
        <w:pStyle w:val="3"/>
        <w:tabs>
          <w:tab w:val="num" w:pos="0"/>
        </w:tabs>
        <w:contextualSpacing/>
        <w:rPr>
          <w:rFonts w:ascii="Times New Roman" w:hAnsi="Times New Roman"/>
          <w:sz w:val="22"/>
          <w:szCs w:val="22"/>
        </w:rPr>
      </w:pPr>
      <w:r w:rsidRPr="00853B1C">
        <w:rPr>
          <w:rFonts w:ascii="Times New Roman" w:hAnsi="Times New Roman"/>
          <w:sz w:val="22"/>
          <w:szCs w:val="22"/>
        </w:rPr>
        <w:t xml:space="preserve">       </w:t>
      </w:r>
    </w:p>
    <w:p w:rsidR="00413E5B" w:rsidRPr="00853B1C" w:rsidRDefault="00413E5B" w:rsidP="00413E5B">
      <w:pPr>
        <w:pStyle w:val="3"/>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413E5B" w:rsidRPr="00853B1C" w:rsidRDefault="00413E5B" w:rsidP="00413E5B">
      <w:pPr>
        <w:pStyle w:val="4"/>
        <w:tabs>
          <w:tab w:val="left" w:pos="0"/>
        </w:tabs>
        <w:spacing w:before="0" w:after="0" w:line="240" w:lineRule="auto"/>
        <w:ind w:firstLine="567"/>
        <w:contextualSpacing/>
        <w:jc w:val="both"/>
        <w:rPr>
          <w:rFonts w:ascii="Times New Roman" w:hAnsi="Times New Roman"/>
          <w:b w:val="0"/>
          <w:iCs/>
          <w:sz w:val="22"/>
          <w:szCs w:val="22"/>
          <w:u w:val="single"/>
        </w:rPr>
      </w:pPr>
      <w:r w:rsidRPr="00853B1C">
        <w:rPr>
          <w:rFonts w:ascii="Times New Roman" w:hAnsi="Times New Roman"/>
          <w:b w:val="0"/>
          <w:iCs/>
          <w:sz w:val="22"/>
          <w:szCs w:val="22"/>
          <w:u w:val="single"/>
        </w:rPr>
        <w:t>Ограничения на территории зоны шумового дискомфорта от электро- и автомобильного транспорта</w:t>
      </w:r>
    </w:p>
    <w:p w:rsidR="00413E5B" w:rsidRPr="00853B1C" w:rsidRDefault="00413E5B" w:rsidP="00413E5B">
      <w:pPr>
        <w:tabs>
          <w:tab w:val="left" w:pos="-2268"/>
        </w:tabs>
        <w:spacing w:after="0" w:line="240" w:lineRule="auto"/>
        <w:ind w:firstLine="566"/>
        <w:contextualSpacing/>
        <w:jc w:val="both"/>
        <w:rPr>
          <w:rFonts w:ascii="Times New Roman" w:hAnsi="Times New Roman"/>
        </w:rPr>
      </w:pPr>
      <w:r w:rsidRPr="00853B1C">
        <w:rPr>
          <w:rFonts w:ascii="Times New Roman" w:hAnsi="Times New Roman"/>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413E5B" w:rsidRPr="00853B1C" w:rsidRDefault="00413E5B" w:rsidP="00413E5B">
      <w:pPr>
        <w:pStyle w:val="4"/>
        <w:tabs>
          <w:tab w:val="left" w:pos="0"/>
        </w:tabs>
        <w:spacing w:before="0" w:after="0" w:line="240" w:lineRule="auto"/>
        <w:ind w:firstLine="567"/>
        <w:contextualSpacing/>
        <w:jc w:val="both"/>
        <w:rPr>
          <w:rFonts w:ascii="Times New Roman" w:hAnsi="Times New Roman"/>
          <w:b w:val="0"/>
          <w:iCs/>
          <w:sz w:val="22"/>
          <w:szCs w:val="22"/>
          <w:u w:val="single"/>
        </w:rPr>
      </w:pPr>
      <w:r w:rsidRPr="00853B1C">
        <w:rPr>
          <w:rFonts w:ascii="Times New Roman" w:hAnsi="Times New Roman"/>
          <w:b w:val="0"/>
          <w:iCs/>
          <w:sz w:val="22"/>
          <w:szCs w:val="22"/>
          <w:u w:val="single"/>
        </w:rPr>
        <w:t xml:space="preserve">Ограничения на территории зоны акустической вредности от внешних автодорог      </w:t>
      </w:r>
    </w:p>
    <w:p w:rsidR="00413E5B" w:rsidRPr="00853B1C" w:rsidRDefault="00413E5B" w:rsidP="00413E5B">
      <w:pPr>
        <w:tabs>
          <w:tab w:val="left" w:pos="-2268"/>
        </w:tabs>
        <w:spacing w:after="0" w:line="240" w:lineRule="auto"/>
        <w:ind w:firstLine="566"/>
        <w:contextualSpacing/>
        <w:jc w:val="both"/>
        <w:rPr>
          <w:rFonts w:ascii="Times New Roman" w:hAnsi="Times New Roman"/>
        </w:rPr>
      </w:pPr>
      <w:r w:rsidRPr="00853B1C">
        <w:rPr>
          <w:rFonts w:ascii="Times New Roman" w:hAnsi="Times New Roman"/>
        </w:rPr>
        <w:t>Запрещено размещение</w:t>
      </w:r>
      <w:r w:rsidRPr="00853B1C">
        <w:rPr>
          <w:rFonts w:ascii="Times New Roman" w:hAnsi="Times New Roman"/>
          <w:b/>
          <w:bCs/>
        </w:rPr>
        <w:t xml:space="preserve"> </w:t>
      </w:r>
      <w:r w:rsidRPr="00853B1C">
        <w:rPr>
          <w:rFonts w:ascii="Times New Roman" w:hAnsi="Times New Roman"/>
        </w:rPr>
        <w:t>по результатам осуществления градостроительных изменений следующих видов объектов:</w:t>
      </w:r>
    </w:p>
    <w:p w:rsidR="00413E5B" w:rsidRPr="00853B1C" w:rsidRDefault="00413E5B" w:rsidP="00413E5B">
      <w:pPr>
        <w:tabs>
          <w:tab w:val="left" w:pos="-2268"/>
        </w:tabs>
        <w:spacing w:after="0" w:line="240" w:lineRule="auto"/>
        <w:ind w:firstLine="566"/>
        <w:contextualSpacing/>
        <w:jc w:val="both"/>
        <w:rPr>
          <w:rFonts w:ascii="Times New Roman" w:hAnsi="Times New Roman"/>
        </w:rPr>
      </w:pPr>
      <w:r w:rsidRPr="00853B1C">
        <w:rPr>
          <w:rFonts w:ascii="Times New Roman" w:hAnsi="Times New Roman"/>
        </w:rPr>
        <w:t>- детские учреждения;</w:t>
      </w:r>
    </w:p>
    <w:p w:rsidR="00413E5B" w:rsidRPr="00853B1C" w:rsidRDefault="00413E5B" w:rsidP="00413E5B">
      <w:pPr>
        <w:pStyle w:val="210"/>
        <w:tabs>
          <w:tab w:val="left" w:pos="-2268"/>
        </w:tabs>
        <w:spacing w:after="0"/>
        <w:ind w:left="0" w:firstLine="566"/>
        <w:contextualSpacing/>
        <w:jc w:val="both"/>
        <w:rPr>
          <w:sz w:val="22"/>
          <w:szCs w:val="22"/>
        </w:rPr>
      </w:pPr>
      <w:r w:rsidRPr="00853B1C">
        <w:rPr>
          <w:sz w:val="22"/>
          <w:szCs w:val="22"/>
        </w:rPr>
        <w:t>- жилые здания;</w:t>
      </w:r>
    </w:p>
    <w:p w:rsidR="00413E5B" w:rsidRPr="00853B1C" w:rsidRDefault="00413E5B" w:rsidP="00413E5B">
      <w:pPr>
        <w:pStyle w:val="210"/>
        <w:tabs>
          <w:tab w:val="left" w:pos="-2268"/>
        </w:tabs>
        <w:spacing w:after="0"/>
        <w:ind w:left="0" w:firstLine="566"/>
        <w:contextualSpacing/>
        <w:jc w:val="both"/>
        <w:rPr>
          <w:sz w:val="22"/>
          <w:szCs w:val="22"/>
        </w:rPr>
      </w:pPr>
      <w:r w:rsidRPr="00853B1C">
        <w:rPr>
          <w:sz w:val="22"/>
          <w:szCs w:val="22"/>
        </w:rPr>
        <w:t>- санаторно-курортные;</w:t>
      </w:r>
    </w:p>
    <w:p w:rsidR="00413E5B" w:rsidRPr="00853B1C" w:rsidRDefault="00413E5B" w:rsidP="00413E5B">
      <w:pPr>
        <w:pStyle w:val="210"/>
        <w:tabs>
          <w:tab w:val="left" w:pos="-2268"/>
        </w:tabs>
        <w:spacing w:after="0"/>
        <w:ind w:left="0" w:firstLine="566"/>
        <w:contextualSpacing/>
        <w:jc w:val="both"/>
        <w:rPr>
          <w:sz w:val="22"/>
          <w:szCs w:val="22"/>
        </w:rPr>
      </w:pPr>
      <w:r w:rsidRPr="00853B1C">
        <w:rPr>
          <w:sz w:val="22"/>
          <w:szCs w:val="22"/>
        </w:rPr>
        <w:t>- отдыха.</w:t>
      </w:r>
    </w:p>
    <w:p w:rsidR="00413E5B" w:rsidRPr="00853B1C" w:rsidRDefault="00413E5B" w:rsidP="00413E5B">
      <w:pPr>
        <w:tabs>
          <w:tab w:val="left" w:pos="-2268"/>
        </w:tabs>
        <w:spacing w:after="0" w:line="240" w:lineRule="auto"/>
        <w:ind w:firstLine="566"/>
        <w:contextualSpacing/>
        <w:jc w:val="both"/>
        <w:rPr>
          <w:rFonts w:ascii="Times New Roman" w:hAnsi="Times New Roman"/>
        </w:rPr>
      </w:pPr>
      <w:r w:rsidRPr="00853B1C">
        <w:rPr>
          <w:rFonts w:ascii="Times New Roman" w:hAnsi="Times New Roman"/>
        </w:rPr>
        <w:t> </w:t>
      </w:r>
    </w:p>
    <w:p w:rsidR="00413E5B" w:rsidRPr="00853B1C" w:rsidRDefault="00413E5B" w:rsidP="00413E5B">
      <w:pPr>
        <w:pStyle w:val="3"/>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6. Ограничения градостроительных изменений на территории зон экологических ограничений от стационарных техногенных источников</w:t>
      </w:r>
    </w:p>
    <w:p w:rsidR="00413E5B" w:rsidRPr="00853B1C" w:rsidRDefault="00413E5B" w:rsidP="00413E5B">
      <w:pPr>
        <w:spacing w:after="0" w:line="240" w:lineRule="auto"/>
        <w:ind w:firstLine="567"/>
        <w:contextualSpacing/>
        <w:jc w:val="both"/>
        <w:rPr>
          <w:rFonts w:ascii="Times New Roman" w:eastAsia="Times New Roman" w:hAnsi="Times New Roman"/>
          <w:lang w:eastAsia="ru-RU"/>
        </w:rPr>
      </w:pPr>
      <w:bookmarkStart w:id="1" w:name="_Toc334438404"/>
      <w:r w:rsidRPr="00853B1C">
        <w:rPr>
          <w:rFonts w:ascii="Times New Roman" w:hAnsi="Times New Roman"/>
        </w:rPr>
        <w:t>Режим территории санитарно-защитной зоны</w:t>
      </w:r>
      <w:bookmarkEnd w:id="1"/>
      <w:r w:rsidRPr="00853B1C">
        <w:rPr>
          <w:rFonts w:ascii="Times New Roman" w:hAnsi="Times New Roman"/>
        </w:rPr>
        <w:t xml:space="preserve"> стационарных техногенных источников в соответствии с </w:t>
      </w:r>
      <w:r w:rsidRPr="00853B1C">
        <w:rPr>
          <w:rFonts w:ascii="Times New Roman" w:eastAsia="Times New Roman" w:hAnsi="Times New Roman"/>
          <w:bCs/>
          <w:lang w:eastAsia="ru-RU"/>
        </w:rPr>
        <w:t xml:space="preserve">СанПиН 2.2.1/2.1.1.1200-03 "Санитарно-защитные зоны и </w:t>
      </w:r>
      <w:r w:rsidRPr="00853B1C">
        <w:rPr>
          <w:rFonts w:ascii="Times New Roman" w:eastAsia="Times New Roman" w:hAnsi="Times New Roman"/>
          <w:bCs/>
          <w:lang w:eastAsia="ru-RU"/>
        </w:rPr>
        <w:br/>
        <w:t>санитарная классификация предприятий, сооружений и иных объектов».</w:t>
      </w:r>
    </w:p>
    <w:p w:rsidR="00413E5B" w:rsidRPr="00853B1C" w:rsidRDefault="00413E5B" w:rsidP="00413E5B">
      <w:pPr>
        <w:tabs>
          <w:tab w:val="left" w:pos="-2268"/>
        </w:tabs>
        <w:spacing w:after="0" w:line="240" w:lineRule="auto"/>
        <w:ind w:firstLine="566"/>
        <w:contextualSpacing/>
        <w:jc w:val="both"/>
        <w:rPr>
          <w:rFonts w:ascii="Times New Roman" w:hAnsi="Times New Roman"/>
        </w:rPr>
      </w:pPr>
      <w:r w:rsidRPr="00853B1C">
        <w:rPr>
          <w:rFonts w:ascii="Times New Roman" w:hAnsi="Times New Roman"/>
        </w:rPr>
        <w:t xml:space="preserve"> Запрещено размещение</w:t>
      </w:r>
      <w:r w:rsidRPr="00853B1C">
        <w:rPr>
          <w:rFonts w:ascii="Times New Roman" w:hAnsi="Times New Roman"/>
          <w:b/>
          <w:bCs/>
        </w:rPr>
        <w:t xml:space="preserve"> </w:t>
      </w:r>
      <w:r w:rsidRPr="00853B1C">
        <w:rPr>
          <w:rFonts w:ascii="Times New Roman" w:hAnsi="Times New Roman"/>
        </w:rPr>
        <w:t>новых следующих видов объектов:</w:t>
      </w:r>
    </w:p>
    <w:p w:rsidR="00413E5B" w:rsidRPr="00853B1C" w:rsidRDefault="00413E5B" w:rsidP="00413E5B">
      <w:pPr>
        <w:tabs>
          <w:tab w:val="left" w:pos="-2268"/>
        </w:tabs>
        <w:spacing w:after="0" w:line="240" w:lineRule="auto"/>
        <w:ind w:firstLine="566"/>
        <w:contextualSpacing/>
        <w:jc w:val="both"/>
        <w:rPr>
          <w:rFonts w:ascii="Times New Roman" w:hAnsi="Times New Roman"/>
        </w:rPr>
      </w:pPr>
      <w:r w:rsidRPr="00853B1C">
        <w:rPr>
          <w:rFonts w:ascii="Times New Roman" w:hAnsi="Times New Roman"/>
        </w:rPr>
        <w:t>- промышленных предприятий I-</w:t>
      </w:r>
      <w:r w:rsidRPr="00853B1C">
        <w:rPr>
          <w:rFonts w:ascii="Times New Roman" w:hAnsi="Times New Roman"/>
          <w:lang w:val="en-US"/>
        </w:rPr>
        <w:t>III</w:t>
      </w:r>
      <w:r w:rsidRPr="00853B1C">
        <w:rPr>
          <w:rFonts w:ascii="Times New Roman" w:hAnsi="Times New Roman"/>
        </w:rPr>
        <w:t xml:space="preserve"> класса вредности;</w:t>
      </w: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 предприятий пищевой промышленности;</w:t>
      </w:r>
    </w:p>
    <w:p w:rsidR="00413E5B" w:rsidRPr="00853B1C" w:rsidRDefault="00413E5B" w:rsidP="00413E5B">
      <w:pPr>
        <w:pStyle w:val="210"/>
        <w:spacing w:after="0"/>
        <w:ind w:left="0" w:firstLine="566"/>
        <w:contextualSpacing/>
        <w:jc w:val="both"/>
        <w:rPr>
          <w:sz w:val="22"/>
          <w:szCs w:val="22"/>
        </w:rPr>
      </w:pPr>
      <w:r w:rsidRPr="00853B1C">
        <w:rPr>
          <w:sz w:val="22"/>
          <w:szCs w:val="22"/>
        </w:rPr>
        <w:t>- комплексов водопроводных сооружений;</w:t>
      </w:r>
    </w:p>
    <w:p w:rsidR="00413E5B" w:rsidRPr="00853B1C" w:rsidRDefault="00413E5B" w:rsidP="00413E5B">
      <w:pPr>
        <w:pStyle w:val="210"/>
        <w:spacing w:after="0"/>
        <w:ind w:left="0" w:firstLine="566"/>
        <w:contextualSpacing/>
        <w:jc w:val="both"/>
        <w:rPr>
          <w:sz w:val="22"/>
          <w:szCs w:val="22"/>
        </w:rPr>
      </w:pPr>
      <w:r w:rsidRPr="00853B1C">
        <w:rPr>
          <w:sz w:val="22"/>
          <w:szCs w:val="22"/>
        </w:rPr>
        <w:t>- садоводств и дачных участков;</w:t>
      </w:r>
    </w:p>
    <w:p w:rsidR="00413E5B" w:rsidRPr="00853B1C" w:rsidRDefault="00413E5B" w:rsidP="00413E5B">
      <w:pPr>
        <w:pStyle w:val="210"/>
        <w:spacing w:after="0"/>
        <w:ind w:left="0" w:firstLine="566"/>
        <w:contextualSpacing/>
        <w:jc w:val="both"/>
        <w:rPr>
          <w:sz w:val="22"/>
          <w:szCs w:val="22"/>
        </w:rPr>
      </w:pPr>
      <w:r w:rsidRPr="00853B1C">
        <w:rPr>
          <w:sz w:val="22"/>
          <w:szCs w:val="22"/>
        </w:rPr>
        <w:t>- жилых зданий;</w:t>
      </w: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 xml:space="preserve">-спортивных сооружений, кроме объектов социального обслуживания предприятий; </w:t>
      </w: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 парков;</w:t>
      </w: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 xml:space="preserve">- детских дошкольных учреждений, школ; </w:t>
      </w:r>
    </w:p>
    <w:p w:rsidR="00413E5B" w:rsidRPr="00853B1C" w:rsidRDefault="00413E5B" w:rsidP="00413E5B">
      <w:pPr>
        <w:spacing w:after="0" w:line="240" w:lineRule="auto"/>
        <w:contextualSpacing/>
        <w:jc w:val="both"/>
        <w:rPr>
          <w:rFonts w:ascii="Times New Roman" w:hAnsi="Times New Roman"/>
        </w:rPr>
      </w:pPr>
      <w:r w:rsidRPr="00853B1C">
        <w:rPr>
          <w:rFonts w:ascii="Times New Roman" w:hAnsi="Times New Roman"/>
        </w:rPr>
        <w:t xml:space="preserve">        - лечебно-профилактических и оздоровительных учреждений общего пользования.</w:t>
      </w:r>
    </w:p>
    <w:p w:rsidR="00413E5B" w:rsidRPr="00853B1C" w:rsidRDefault="00413E5B" w:rsidP="00413E5B">
      <w:pPr>
        <w:spacing w:after="0" w:line="240" w:lineRule="auto"/>
        <w:contextualSpacing/>
        <w:jc w:val="both"/>
        <w:rPr>
          <w:rFonts w:ascii="Times New Roman" w:hAnsi="Times New Roman"/>
        </w:rPr>
      </w:pPr>
    </w:p>
    <w:p w:rsidR="00413E5B" w:rsidRPr="00853B1C" w:rsidRDefault="00413E5B" w:rsidP="00413E5B">
      <w:pPr>
        <w:pStyle w:val="3"/>
        <w:tabs>
          <w:tab w:val="num" w:pos="0"/>
        </w:tabs>
        <w:ind w:firstLine="567"/>
        <w:contextualSpacing/>
        <w:rPr>
          <w:rFonts w:ascii="Times New Roman" w:hAnsi="Times New Roman"/>
          <w:b/>
          <w:sz w:val="22"/>
          <w:szCs w:val="22"/>
        </w:rPr>
      </w:pPr>
      <w:r w:rsidRPr="00853B1C">
        <w:rPr>
          <w:rFonts w:ascii="Times New Roman" w:hAnsi="Times New Roman"/>
          <w:b/>
          <w:sz w:val="22"/>
          <w:szCs w:val="22"/>
        </w:rPr>
        <w:t>7. Ограничения на территории кладбищ и санитарно-защитных зон от их территорий</w:t>
      </w:r>
    </w:p>
    <w:p w:rsidR="00413E5B" w:rsidRPr="00853B1C" w:rsidRDefault="00413E5B" w:rsidP="00413E5B">
      <w:pPr>
        <w:spacing w:after="0" w:line="240" w:lineRule="auto"/>
        <w:ind w:firstLine="567"/>
        <w:contextualSpacing/>
        <w:jc w:val="both"/>
        <w:rPr>
          <w:rFonts w:ascii="Times New Roman" w:hAnsi="Times New Roman"/>
        </w:rPr>
      </w:pPr>
      <w:r w:rsidRPr="00853B1C">
        <w:rPr>
          <w:rFonts w:ascii="Times New Roman" w:hAnsi="Times New Roman"/>
        </w:rPr>
        <w:t xml:space="preserve">Режим территории санитарно-защитной зоны кладбищ устанавливается в соответствии с </w:t>
      </w:r>
      <w:r w:rsidRPr="00853B1C">
        <w:rPr>
          <w:rFonts w:ascii="Times New Roman" w:eastAsia="Times New Roman" w:hAnsi="Times New Roman"/>
          <w:bCs/>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853B1C">
        <w:rPr>
          <w:rFonts w:ascii="Times New Roman" w:hAnsi="Times New Roman"/>
        </w:rPr>
        <w:t>СанПиН 2.1.2882-11 "Гигиенические требования к размещению, устройству и содержанию кладбищ, зданий и сооружений похоронного назначения"</w:t>
      </w:r>
    </w:p>
    <w:p w:rsidR="00413E5B" w:rsidRPr="00853B1C" w:rsidRDefault="00413E5B" w:rsidP="00413E5B">
      <w:pPr>
        <w:spacing w:after="0" w:line="240" w:lineRule="auto"/>
        <w:contextualSpacing/>
        <w:jc w:val="both"/>
        <w:rPr>
          <w:rFonts w:ascii="Times New Roman" w:hAnsi="Times New Roman"/>
        </w:rPr>
      </w:pPr>
      <w:r w:rsidRPr="00853B1C">
        <w:rPr>
          <w:rFonts w:ascii="Times New Roman" w:hAnsi="Times New Roman"/>
        </w:rPr>
        <w:t> </w:t>
      </w:r>
    </w:p>
    <w:p w:rsidR="00413E5B" w:rsidRPr="00853B1C" w:rsidRDefault="00413E5B" w:rsidP="00413E5B">
      <w:pPr>
        <w:pStyle w:val="4"/>
        <w:numPr>
          <w:ilvl w:val="3"/>
          <w:numId w:val="0"/>
        </w:numPr>
        <w:tabs>
          <w:tab w:val="left" w:pos="0"/>
        </w:tabs>
        <w:spacing w:before="0" w:after="0" w:line="240" w:lineRule="auto"/>
        <w:ind w:firstLine="567"/>
        <w:contextualSpacing/>
        <w:jc w:val="both"/>
        <w:rPr>
          <w:rFonts w:ascii="Times New Roman" w:hAnsi="Times New Roman"/>
          <w:sz w:val="22"/>
          <w:szCs w:val="22"/>
        </w:rPr>
      </w:pPr>
      <w:r w:rsidRPr="00853B1C">
        <w:rPr>
          <w:rFonts w:ascii="Times New Roman" w:hAnsi="Times New Roman"/>
          <w:sz w:val="22"/>
          <w:szCs w:val="22"/>
        </w:rPr>
        <w:t>8. Ограничения на территории санитарно-защитных зон от источников электромагнитного излучения</w:t>
      </w: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Запрещено размещение новых следующих видов объектов:</w:t>
      </w:r>
    </w:p>
    <w:p w:rsidR="00413E5B" w:rsidRPr="00853B1C" w:rsidRDefault="00413E5B" w:rsidP="00413E5B">
      <w:pPr>
        <w:pStyle w:val="210"/>
        <w:spacing w:after="0"/>
        <w:ind w:left="0" w:firstLine="566"/>
        <w:contextualSpacing/>
        <w:jc w:val="both"/>
        <w:rPr>
          <w:sz w:val="22"/>
          <w:szCs w:val="22"/>
        </w:rPr>
      </w:pPr>
      <w:r w:rsidRPr="00853B1C">
        <w:rPr>
          <w:sz w:val="22"/>
          <w:szCs w:val="22"/>
        </w:rPr>
        <w:t>- жилые здания;</w:t>
      </w:r>
    </w:p>
    <w:p w:rsidR="00413E5B" w:rsidRPr="00853B1C" w:rsidRDefault="00413E5B" w:rsidP="00413E5B">
      <w:pPr>
        <w:pStyle w:val="210"/>
        <w:spacing w:after="0"/>
        <w:ind w:left="0" w:firstLine="566"/>
        <w:contextualSpacing/>
        <w:jc w:val="both"/>
        <w:rPr>
          <w:sz w:val="22"/>
          <w:szCs w:val="22"/>
        </w:rPr>
      </w:pPr>
      <w:r w:rsidRPr="00853B1C">
        <w:rPr>
          <w:sz w:val="22"/>
          <w:szCs w:val="22"/>
        </w:rPr>
        <w:t>- общественные здания.</w:t>
      </w:r>
    </w:p>
    <w:p w:rsidR="00413E5B" w:rsidRPr="00853B1C" w:rsidRDefault="00413E5B" w:rsidP="00413E5B">
      <w:pPr>
        <w:pStyle w:val="210"/>
        <w:spacing w:after="0"/>
        <w:ind w:left="0" w:firstLine="566"/>
        <w:contextualSpacing/>
        <w:jc w:val="both"/>
        <w:rPr>
          <w:sz w:val="22"/>
          <w:szCs w:val="22"/>
        </w:rPr>
      </w:pPr>
    </w:p>
    <w:p w:rsidR="00413E5B" w:rsidRPr="00853B1C" w:rsidRDefault="00413E5B" w:rsidP="00413E5B">
      <w:pPr>
        <w:pStyle w:val="3"/>
        <w:keepNext w:val="0"/>
        <w:numPr>
          <w:ilvl w:val="2"/>
          <w:numId w:val="0"/>
        </w:numPr>
        <w:tabs>
          <w:tab w:val="num" w:pos="0"/>
        </w:tabs>
        <w:ind w:firstLine="567"/>
        <w:contextualSpacing/>
        <w:rPr>
          <w:rFonts w:ascii="Times New Roman" w:hAnsi="Times New Roman"/>
          <w:b/>
          <w:sz w:val="22"/>
          <w:szCs w:val="22"/>
        </w:rPr>
      </w:pPr>
      <w:r w:rsidRPr="00853B1C">
        <w:rPr>
          <w:rFonts w:ascii="Times New Roman" w:hAnsi="Times New Roman"/>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Запрещено размещение новых следующих видов объектов:</w:t>
      </w:r>
    </w:p>
    <w:p w:rsidR="00413E5B" w:rsidRPr="00853B1C" w:rsidRDefault="00413E5B" w:rsidP="00413E5B">
      <w:pPr>
        <w:pStyle w:val="210"/>
        <w:spacing w:after="0"/>
        <w:ind w:left="0" w:firstLine="566"/>
        <w:contextualSpacing/>
        <w:jc w:val="both"/>
        <w:rPr>
          <w:sz w:val="22"/>
          <w:szCs w:val="22"/>
        </w:rPr>
      </w:pPr>
      <w:r w:rsidRPr="00853B1C">
        <w:rPr>
          <w:sz w:val="22"/>
          <w:szCs w:val="22"/>
        </w:rPr>
        <w:t>- оздоровительные учреждения;</w:t>
      </w:r>
    </w:p>
    <w:p w:rsidR="00413E5B" w:rsidRPr="00853B1C" w:rsidRDefault="00413E5B" w:rsidP="00413E5B">
      <w:pPr>
        <w:pStyle w:val="210"/>
        <w:spacing w:after="0"/>
        <w:ind w:left="0" w:firstLine="566"/>
        <w:contextualSpacing/>
        <w:jc w:val="both"/>
        <w:rPr>
          <w:sz w:val="22"/>
          <w:szCs w:val="22"/>
        </w:rPr>
      </w:pPr>
      <w:r w:rsidRPr="00853B1C">
        <w:rPr>
          <w:sz w:val="22"/>
          <w:szCs w:val="22"/>
        </w:rPr>
        <w:t>- детские учреждения;</w:t>
      </w:r>
    </w:p>
    <w:p w:rsidR="00413E5B" w:rsidRPr="00853B1C" w:rsidRDefault="00413E5B" w:rsidP="00413E5B">
      <w:pPr>
        <w:pStyle w:val="210"/>
        <w:spacing w:after="0"/>
        <w:ind w:left="0" w:firstLine="566"/>
        <w:contextualSpacing/>
        <w:jc w:val="both"/>
        <w:rPr>
          <w:sz w:val="22"/>
          <w:szCs w:val="22"/>
        </w:rPr>
      </w:pPr>
      <w:r w:rsidRPr="00853B1C">
        <w:rPr>
          <w:sz w:val="22"/>
          <w:szCs w:val="22"/>
        </w:rPr>
        <w:t>- школы;</w:t>
      </w:r>
    </w:p>
    <w:p w:rsidR="00413E5B" w:rsidRPr="00853B1C" w:rsidRDefault="00413E5B" w:rsidP="00413E5B">
      <w:pPr>
        <w:pStyle w:val="210"/>
        <w:spacing w:after="0"/>
        <w:ind w:left="0" w:firstLine="566"/>
        <w:contextualSpacing/>
        <w:jc w:val="both"/>
        <w:rPr>
          <w:sz w:val="22"/>
          <w:szCs w:val="22"/>
        </w:rPr>
      </w:pPr>
      <w:r w:rsidRPr="00853B1C">
        <w:rPr>
          <w:sz w:val="22"/>
          <w:szCs w:val="22"/>
        </w:rPr>
        <w:t>- дома инвалидов;</w:t>
      </w:r>
    </w:p>
    <w:p w:rsidR="00413E5B" w:rsidRPr="00853B1C" w:rsidRDefault="00413E5B" w:rsidP="00413E5B">
      <w:pPr>
        <w:pStyle w:val="210"/>
        <w:spacing w:after="0"/>
        <w:ind w:left="0" w:firstLine="566"/>
        <w:contextualSpacing/>
        <w:jc w:val="both"/>
        <w:rPr>
          <w:sz w:val="22"/>
          <w:szCs w:val="22"/>
        </w:rPr>
      </w:pPr>
      <w:r w:rsidRPr="00853B1C">
        <w:rPr>
          <w:sz w:val="22"/>
          <w:szCs w:val="22"/>
        </w:rPr>
        <w:t>- лечебно-профилактические учреждения.</w:t>
      </w:r>
    </w:p>
    <w:p w:rsidR="00413E5B" w:rsidRPr="00853B1C" w:rsidRDefault="00413E5B" w:rsidP="00413E5B">
      <w:pPr>
        <w:pStyle w:val="21"/>
        <w:ind w:right="0" w:firstLine="566"/>
        <w:contextualSpacing/>
        <w:jc w:val="both"/>
        <w:rPr>
          <w:rFonts w:ascii="Times New Roman" w:hAnsi="Times New Roman"/>
          <w:bCs/>
          <w:sz w:val="22"/>
          <w:szCs w:val="22"/>
        </w:rPr>
      </w:pPr>
      <w:r w:rsidRPr="00853B1C">
        <w:rPr>
          <w:rFonts w:ascii="Times New Roman" w:hAnsi="Times New Roman"/>
          <w:bCs/>
          <w:sz w:val="22"/>
          <w:szCs w:val="22"/>
        </w:rPr>
        <w:t>При осуществлении градостроительных изменений предусматривать:</w:t>
      </w: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 расположение зданий фасадом с наименьшей площадью остекления к источнику электромагнитного излучения;</w:t>
      </w:r>
    </w:p>
    <w:p w:rsidR="00413E5B" w:rsidRPr="00853B1C" w:rsidRDefault="00413E5B" w:rsidP="00413E5B">
      <w:pPr>
        <w:spacing w:after="0" w:line="240" w:lineRule="auto"/>
        <w:ind w:firstLine="566"/>
        <w:contextualSpacing/>
        <w:jc w:val="both"/>
        <w:rPr>
          <w:rFonts w:ascii="Times New Roman" w:hAnsi="Times New Roman"/>
        </w:rPr>
      </w:pPr>
      <w:r w:rsidRPr="00853B1C">
        <w:rPr>
          <w:rFonts w:ascii="Times New Roman" w:hAnsi="Times New Roman"/>
        </w:rPr>
        <w:t>- выполнение ограждающих конструкций и кровли зданий из материалов с высокими радиоэкранирующими свойствами.</w:t>
      </w:r>
    </w:p>
    <w:p w:rsidR="00413E5B" w:rsidRPr="00853B1C" w:rsidRDefault="00413E5B" w:rsidP="00413E5B">
      <w:pPr>
        <w:spacing w:after="0" w:line="240" w:lineRule="auto"/>
        <w:contextualSpacing/>
        <w:jc w:val="both"/>
        <w:rPr>
          <w:rFonts w:ascii="Times New Roman" w:hAnsi="Times New Roman"/>
        </w:rPr>
      </w:pPr>
    </w:p>
    <w:p w:rsidR="00413E5B" w:rsidRPr="00853B1C" w:rsidRDefault="00413E5B" w:rsidP="00413E5B">
      <w:pPr>
        <w:pStyle w:val="3"/>
        <w:numPr>
          <w:ilvl w:val="2"/>
          <w:numId w:val="0"/>
        </w:numPr>
        <w:tabs>
          <w:tab w:val="num" w:pos="0"/>
        </w:tabs>
        <w:ind w:firstLine="567"/>
        <w:contextualSpacing/>
        <w:rPr>
          <w:rFonts w:ascii="Times New Roman" w:hAnsi="Times New Roman"/>
          <w:b/>
          <w:sz w:val="22"/>
          <w:szCs w:val="22"/>
        </w:rPr>
      </w:pPr>
      <w:r w:rsidRPr="00853B1C">
        <w:rPr>
          <w:rFonts w:ascii="Times New Roman" w:hAnsi="Times New Roman"/>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13E5B" w:rsidRPr="00853B1C" w:rsidRDefault="00413E5B" w:rsidP="00413E5B">
      <w:pPr>
        <w:spacing w:after="0" w:line="240" w:lineRule="auto"/>
        <w:contextualSpacing/>
        <w:jc w:val="both"/>
        <w:rPr>
          <w:rFonts w:ascii="Times New Roman" w:hAnsi="Times New Roman"/>
          <w:iCs/>
          <w:u w:val="single"/>
        </w:rPr>
      </w:pPr>
      <w:r w:rsidRPr="00853B1C">
        <w:rPr>
          <w:rFonts w:ascii="Times New Roman" w:hAnsi="Times New Roman"/>
          <w:iCs/>
        </w:rPr>
        <w:t xml:space="preserve">         </w:t>
      </w:r>
      <w:r w:rsidRPr="00853B1C">
        <w:rPr>
          <w:rFonts w:ascii="Times New Roman" w:hAnsi="Times New Roman"/>
          <w:iCs/>
          <w:u w:val="single"/>
        </w:rPr>
        <w:t>1. Ограничения по видам разрешенного использования</w:t>
      </w:r>
    </w:p>
    <w:p w:rsidR="00413E5B" w:rsidRPr="00853B1C" w:rsidRDefault="00413E5B" w:rsidP="00413E5B">
      <w:pPr>
        <w:pStyle w:val="iiiaeuiue"/>
        <w:ind w:firstLine="566"/>
        <w:contextualSpacing/>
        <w:rPr>
          <w:sz w:val="22"/>
          <w:szCs w:val="22"/>
        </w:rPr>
      </w:pPr>
      <w:r w:rsidRPr="00853B1C">
        <w:rPr>
          <w:sz w:val="22"/>
          <w:szCs w:val="22"/>
        </w:rPr>
        <w:t>Запрещено размещение</w:t>
      </w:r>
      <w:r w:rsidRPr="00853B1C">
        <w:rPr>
          <w:b/>
          <w:bCs/>
          <w:sz w:val="22"/>
          <w:szCs w:val="22"/>
        </w:rPr>
        <w:t xml:space="preserve"> </w:t>
      </w:r>
      <w:r w:rsidRPr="00853B1C">
        <w:rPr>
          <w:sz w:val="22"/>
          <w:szCs w:val="22"/>
        </w:rPr>
        <w:t>новых, а также территориальное расширение   существующих  видов объектов:</w:t>
      </w:r>
    </w:p>
    <w:p w:rsidR="00413E5B" w:rsidRPr="00853B1C" w:rsidRDefault="00413E5B" w:rsidP="00413E5B">
      <w:pPr>
        <w:pStyle w:val="iiiaeuiue"/>
        <w:ind w:firstLine="566"/>
        <w:contextualSpacing/>
        <w:rPr>
          <w:sz w:val="22"/>
          <w:szCs w:val="22"/>
        </w:rPr>
      </w:pPr>
      <w:r w:rsidRPr="00853B1C">
        <w:rPr>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13E5B" w:rsidRPr="00853B1C" w:rsidRDefault="00413E5B" w:rsidP="00413E5B">
      <w:pPr>
        <w:pStyle w:val="iiiaeuiue"/>
        <w:ind w:firstLine="566"/>
        <w:contextualSpacing/>
        <w:rPr>
          <w:sz w:val="22"/>
          <w:szCs w:val="22"/>
        </w:rPr>
      </w:pPr>
      <w:r w:rsidRPr="00853B1C">
        <w:rPr>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13E5B" w:rsidRPr="00853B1C" w:rsidRDefault="00413E5B" w:rsidP="00413E5B">
      <w:pPr>
        <w:pStyle w:val="iiiaeuiue"/>
        <w:ind w:firstLine="566"/>
        <w:contextualSpacing/>
        <w:rPr>
          <w:sz w:val="22"/>
          <w:szCs w:val="22"/>
        </w:rPr>
      </w:pPr>
      <w:r w:rsidRPr="00853B1C">
        <w:rPr>
          <w:sz w:val="22"/>
          <w:szCs w:val="22"/>
        </w:rPr>
        <w:t>- автобусных парков, таксопарков, гаражей грузовых автомобилей;</w:t>
      </w:r>
    </w:p>
    <w:p w:rsidR="00413E5B" w:rsidRPr="00853B1C" w:rsidRDefault="00413E5B" w:rsidP="00413E5B">
      <w:pPr>
        <w:pStyle w:val="iiiaeuiue"/>
        <w:ind w:firstLine="566"/>
        <w:contextualSpacing/>
        <w:rPr>
          <w:sz w:val="22"/>
          <w:szCs w:val="22"/>
        </w:rPr>
      </w:pPr>
      <w:r w:rsidRPr="00853B1C">
        <w:rPr>
          <w:sz w:val="22"/>
          <w:szCs w:val="22"/>
        </w:rPr>
        <w:t>- объектов внешнего транспорта (кроме размещаемых в существующих полосах отвода железной дороги);</w:t>
      </w:r>
    </w:p>
    <w:p w:rsidR="00413E5B" w:rsidRPr="00853B1C" w:rsidRDefault="00413E5B" w:rsidP="00413E5B">
      <w:pPr>
        <w:pStyle w:val="iiiaeuiue"/>
        <w:ind w:firstLine="566"/>
        <w:contextualSpacing/>
        <w:rPr>
          <w:sz w:val="22"/>
          <w:szCs w:val="22"/>
        </w:rPr>
      </w:pPr>
      <w:r w:rsidRPr="00853B1C">
        <w:rPr>
          <w:sz w:val="22"/>
          <w:szCs w:val="22"/>
        </w:rPr>
        <w:t>- эстакад (автомобильных и для внеуличного транспорта) и путепроводов;</w:t>
      </w:r>
    </w:p>
    <w:p w:rsidR="00413E5B" w:rsidRPr="00853B1C" w:rsidRDefault="00413E5B" w:rsidP="00413E5B">
      <w:pPr>
        <w:pStyle w:val="iiiaeuiue"/>
        <w:tabs>
          <w:tab w:val="left" w:pos="-2268"/>
        </w:tabs>
        <w:ind w:firstLine="566"/>
        <w:contextualSpacing/>
        <w:rPr>
          <w:sz w:val="22"/>
          <w:szCs w:val="22"/>
        </w:rPr>
      </w:pPr>
      <w:r w:rsidRPr="00853B1C">
        <w:rPr>
          <w:sz w:val="22"/>
          <w:szCs w:val="22"/>
        </w:rPr>
        <w:t>- воздушных  высоковольтных линий электропередач  (ЛЭП) и открытых понижающих подстанции;</w:t>
      </w:r>
    </w:p>
    <w:p w:rsidR="00413E5B" w:rsidRPr="00853B1C" w:rsidRDefault="00413E5B" w:rsidP="00413E5B">
      <w:pPr>
        <w:pStyle w:val="iiiaeuiue"/>
        <w:ind w:firstLine="566"/>
        <w:contextualSpacing/>
        <w:rPr>
          <w:sz w:val="22"/>
          <w:szCs w:val="22"/>
        </w:rPr>
      </w:pPr>
      <w:r w:rsidRPr="00853B1C">
        <w:rPr>
          <w:sz w:val="22"/>
          <w:szCs w:val="22"/>
        </w:rPr>
        <w:t xml:space="preserve">- ТЭЦ и  кустовых (межобъектных) котельных; </w:t>
      </w:r>
    </w:p>
    <w:p w:rsidR="00413E5B" w:rsidRPr="00853B1C" w:rsidRDefault="00413E5B" w:rsidP="00413E5B">
      <w:pPr>
        <w:pStyle w:val="iiiaeuiue"/>
        <w:ind w:firstLine="566"/>
        <w:contextualSpacing/>
        <w:rPr>
          <w:sz w:val="22"/>
          <w:szCs w:val="22"/>
        </w:rPr>
      </w:pPr>
      <w:r w:rsidRPr="00853B1C">
        <w:rPr>
          <w:sz w:val="22"/>
          <w:szCs w:val="22"/>
        </w:rPr>
        <w:t>- наружных  газопроводов, нефтепроводов, теплопроводов,  продуктопроводов, иных трубопроводов;</w:t>
      </w:r>
    </w:p>
    <w:p w:rsidR="00413E5B" w:rsidRPr="00853B1C" w:rsidRDefault="00413E5B" w:rsidP="00413E5B">
      <w:pPr>
        <w:pStyle w:val="iiiaeuiue"/>
        <w:ind w:firstLine="566"/>
        <w:contextualSpacing/>
        <w:rPr>
          <w:sz w:val="22"/>
          <w:szCs w:val="22"/>
        </w:rPr>
      </w:pPr>
      <w:r w:rsidRPr="00853B1C">
        <w:rPr>
          <w:sz w:val="22"/>
          <w:szCs w:val="22"/>
        </w:rPr>
        <w:t>- открытых стоянок специальных уборочных машин, пескобаз, мусороперегрузочных станций и т.п.;</w:t>
      </w:r>
    </w:p>
    <w:p w:rsidR="00413E5B" w:rsidRPr="00853B1C" w:rsidRDefault="00413E5B" w:rsidP="00413E5B">
      <w:pPr>
        <w:pStyle w:val="iiiaeuiue"/>
        <w:ind w:firstLine="566"/>
        <w:contextualSpacing/>
        <w:rPr>
          <w:sz w:val="22"/>
          <w:szCs w:val="22"/>
        </w:rPr>
      </w:pPr>
      <w:r w:rsidRPr="00853B1C">
        <w:rPr>
          <w:sz w:val="22"/>
          <w:szCs w:val="22"/>
        </w:rPr>
        <w:t>- газонаполнительных станций и пунктов.</w:t>
      </w:r>
    </w:p>
    <w:p w:rsidR="00413E5B" w:rsidRPr="00853B1C" w:rsidRDefault="00413E5B" w:rsidP="00413E5B">
      <w:pPr>
        <w:pStyle w:val="iiiaeuiue"/>
        <w:contextualSpacing/>
        <w:rPr>
          <w:sz w:val="22"/>
          <w:szCs w:val="22"/>
        </w:rPr>
      </w:pPr>
    </w:p>
    <w:p w:rsidR="00413E5B" w:rsidRPr="00853B1C" w:rsidRDefault="00413E5B" w:rsidP="00413E5B">
      <w:pPr>
        <w:pStyle w:val="iiiaeuiue"/>
        <w:ind w:firstLine="566"/>
        <w:contextualSpacing/>
        <w:rPr>
          <w:sz w:val="22"/>
          <w:szCs w:val="22"/>
        </w:rPr>
      </w:pPr>
      <w:r w:rsidRPr="00853B1C">
        <w:rPr>
          <w:sz w:val="22"/>
          <w:szCs w:val="22"/>
        </w:rPr>
        <w:t>Разрешено размещение</w:t>
      </w:r>
      <w:r w:rsidRPr="00853B1C">
        <w:rPr>
          <w:b/>
          <w:bCs/>
          <w:sz w:val="22"/>
          <w:szCs w:val="22"/>
        </w:rPr>
        <w:t xml:space="preserve"> </w:t>
      </w:r>
      <w:r w:rsidRPr="00853B1C">
        <w:rPr>
          <w:sz w:val="22"/>
          <w:szCs w:val="22"/>
        </w:rPr>
        <w:t>следующих объектов только в качестве вспомогательных  к основным видам разрешенного использования:</w:t>
      </w:r>
      <w:r w:rsidRPr="00853B1C">
        <w:rPr>
          <w:b/>
          <w:bCs/>
          <w:sz w:val="22"/>
          <w:szCs w:val="22"/>
        </w:rPr>
        <w:t xml:space="preserve">  </w:t>
      </w:r>
      <w:r w:rsidRPr="00853B1C">
        <w:rPr>
          <w:sz w:val="22"/>
          <w:szCs w:val="22"/>
        </w:rPr>
        <w:t xml:space="preserve">        </w:t>
      </w:r>
    </w:p>
    <w:p w:rsidR="00413E5B" w:rsidRPr="00853B1C" w:rsidRDefault="00413E5B" w:rsidP="00413E5B">
      <w:pPr>
        <w:spacing w:after="0" w:line="240" w:lineRule="auto"/>
        <w:ind w:firstLine="709"/>
        <w:contextualSpacing/>
        <w:jc w:val="both"/>
        <w:rPr>
          <w:rFonts w:ascii="Times New Roman" w:hAnsi="Times New Roman"/>
        </w:rPr>
      </w:pPr>
      <w:r w:rsidRPr="00853B1C">
        <w:rPr>
          <w:rFonts w:ascii="Times New Roman" w:hAnsi="Times New Roman"/>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13E5B" w:rsidRPr="00853B1C" w:rsidRDefault="00413E5B" w:rsidP="00413E5B">
      <w:pPr>
        <w:pStyle w:val="iiiaeuiue"/>
        <w:ind w:firstLine="566"/>
        <w:contextualSpacing/>
        <w:rPr>
          <w:sz w:val="22"/>
          <w:szCs w:val="22"/>
        </w:rPr>
      </w:pPr>
      <w:r w:rsidRPr="00853B1C">
        <w:rPr>
          <w:sz w:val="22"/>
          <w:szCs w:val="22"/>
        </w:rPr>
        <w:t>- локальных (объектных) котельных в чердачных (крышных) помещений зданий.</w:t>
      </w:r>
    </w:p>
    <w:p w:rsidR="00413E5B" w:rsidRPr="00853B1C" w:rsidRDefault="00413E5B" w:rsidP="00413E5B">
      <w:pPr>
        <w:pStyle w:val="af1"/>
        <w:overflowPunct w:val="0"/>
        <w:autoSpaceDE w:val="0"/>
        <w:spacing w:before="0" w:after="0"/>
        <w:ind w:firstLine="566"/>
        <w:contextualSpacing/>
        <w:jc w:val="both"/>
        <w:rPr>
          <w:rFonts w:ascii="Times New Roman" w:hAnsi="Times New Roman" w:cs="Times New Roman"/>
          <w:iCs/>
          <w:sz w:val="22"/>
          <w:szCs w:val="22"/>
          <w:u w:val="single"/>
        </w:rPr>
      </w:pPr>
    </w:p>
    <w:p w:rsidR="00413E5B" w:rsidRPr="00853B1C" w:rsidRDefault="00413E5B" w:rsidP="00413E5B">
      <w:pPr>
        <w:pStyle w:val="af1"/>
        <w:overflowPunct w:val="0"/>
        <w:autoSpaceDE w:val="0"/>
        <w:spacing w:before="0" w:after="0"/>
        <w:ind w:firstLine="566"/>
        <w:contextualSpacing/>
        <w:jc w:val="both"/>
        <w:rPr>
          <w:rFonts w:ascii="Times New Roman" w:hAnsi="Times New Roman" w:cs="Times New Roman"/>
          <w:iCs/>
          <w:sz w:val="22"/>
          <w:szCs w:val="22"/>
          <w:u w:val="single"/>
        </w:rPr>
      </w:pPr>
      <w:r w:rsidRPr="00853B1C">
        <w:rPr>
          <w:rFonts w:ascii="Times New Roman" w:hAnsi="Times New Roman" w:cs="Times New Roman"/>
          <w:iCs/>
          <w:sz w:val="22"/>
          <w:szCs w:val="22"/>
          <w:u w:val="single"/>
        </w:rPr>
        <w:t>2. Ограничения по границам земельных участков</w:t>
      </w:r>
    </w:p>
    <w:p w:rsidR="00413E5B" w:rsidRPr="00853B1C" w:rsidRDefault="00413E5B" w:rsidP="00413E5B">
      <w:pPr>
        <w:pStyle w:val="iiiaeuiue"/>
        <w:ind w:firstLine="566"/>
        <w:contextualSpacing/>
        <w:rPr>
          <w:sz w:val="22"/>
          <w:szCs w:val="22"/>
        </w:rPr>
      </w:pPr>
      <w:r w:rsidRPr="00853B1C">
        <w:rPr>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13E5B" w:rsidRPr="00853B1C" w:rsidRDefault="00413E5B" w:rsidP="00413E5B">
      <w:pPr>
        <w:pStyle w:val="af1"/>
        <w:overflowPunct w:val="0"/>
        <w:autoSpaceDE w:val="0"/>
        <w:spacing w:before="0" w:after="0"/>
        <w:ind w:firstLine="566"/>
        <w:contextualSpacing/>
        <w:jc w:val="both"/>
        <w:rPr>
          <w:rFonts w:ascii="Times New Roman" w:hAnsi="Times New Roman" w:cs="Times New Roman"/>
          <w:iCs/>
          <w:sz w:val="22"/>
          <w:szCs w:val="22"/>
          <w:u w:val="single"/>
        </w:rPr>
      </w:pPr>
    </w:p>
    <w:p w:rsidR="00413E5B" w:rsidRPr="00853B1C" w:rsidRDefault="00413E5B" w:rsidP="00413E5B">
      <w:pPr>
        <w:pStyle w:val="af1"/>
        <w:overflowPunct w:val="0"/>
        <w:autoSpaceDE w:val="0"/>
        <w:spacing w:before="0" w:after="0"/>
        <w:ind w:firstLine="566"/>
        <w:contextualSpacing/>
        <w:jc w:val="both"/>
        <w:rPr>
          <w:rFonts w:ascii="Times New Roman" w:hAnsi="Times New Roman" w:cs="Times New Roman"/>
          <w:iCs/>
          <w:sz w:val="22"/>
          <w:szCs w:val="22"/>
          <w:u w:val="single"/>
        </w:rPr>
      </w:pPr>
      <w:r w:rsidRPr="00853B1C">
        <w:rPr>
          <w:rFonts w:ascii="Times New Roman" w:hAnsi="Times New Roman" w:cs="Times New Roman"/>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413E5B" w:rsidRPr="00853B1C" w:rsidRDefault="00413E5B" w:rsidP="00413E5B">
      <w:pPr>
        <w:pStyle w:val="iiiaeuiue"/>
        <w:ind w:firstLine="566"/>
        <w:contextualSpacing/>
        <w:rPr>
          <w:sz w:val="22"/>
          <w:szCs w:val="22"/>
        </w:rPr>
      </w:pPr>
      <w:r w:rsidRPr="00853B1C">
        <w:rPr>
          <w:sz w:val="22"/>
          <w:szCs w:val="22"/>
        </w:rPr>
        <w:t>По архитектурным решениям зданий:</w:t>
      </w:r>
    </w:p>
    <w:p w:rsidR="00413E5B" w:rsidRPr="00853B1C" w:rsidRDefault="00413E5B" w:rsidP="00413E5B">
      <w:pPr>
        <w:pStyle w:val="iiiaeuiue"/>
        <w:ind w:firstLine="566"/>
        <w:contextualSpacing/>
        <w:rPr>
          <w:sz w:val="22"/>
          <w:szCs w:val="22"/>
        </w:rPr>
      </w:pPr>
      <w:r w:rsidRPr="00853B1C">
        <w:rPr>
          <w:sz w:val="22"/>
          <w:szCs w:val="22"/>
        </w:rPr>
        <w:t>- разрешены архитектурные решения зданий стилизованные под историческую застройку;</w:t>
      </w:r>
    </w:p>
    <w:p w:rsidR="00413E5B" w:rsidRPr="00853B1C" w:rsidRDefault="00413E5B" w:rsidP="00413E5B">
      <w:pPr>
        <w:pStyle w:val="iiiaeuiue"/>
        <w:ind w:firstLine="566"/>
        <w:contextualSpacing/>
        <w:rPr>
          <w:sz w:val="22"/>
          <w:szCs w:val="22"/>
        </w:rPr>
      </w:pPr>
      <w:r w:rsidRPr="00853B1C">
        <w:rPr>
          <w:sz w:val="22"/>
          <w:szCs w:val="22"/>
        </w:rPr>
        <w:t xml:space="preserve">- возможны архитектурные решения зданий “контекстуальные” к окружающей застройке и “контрастные” к окружающей застройке. </w:t>
      </w:r>
    </w:p>
    <w:p w:rsidR="00413E5B" w:rsidRPr="00853B1C" w:rsidRDefault="00413E5B" w:rsidP="00413E5B">
      <w:pPr>
        <w:pStyle w:val="iiiaeuiue"/>
        <w:ind w:firstLine="566"/>
        <w:contextualSpacing/>
        <w:rPr>
          <w:sz w:val="22"/>
          <w:szCs w:val="22"/>
        </w:rPr>
      </w:pPr>
      <w:r w:rsidRPr="00853B1C">
        <w:rPr>
          <w:sz w:val="22"/>
          <w:szCs w:val="22"/>
        </w:rPr>
        <w:t>По подземным конструкциям зданий (нижняя часть здания до верхнего обреза цоколя):</w:t>
      </w:r>
    </w:p>
    <w:p w:rsidR="00413E5B" w:rsidRPr="00853B1C" w:rsidRDefault="00413E5B" w:rsidP="00413E5B">
      <w:pPr>
        <w:pStyle w:val="iiiaeuiue"/>
        <w:ind w:firstLine="566"/>
        <w:contextualSpacing/>
        <w:rPr>
          <w:sz w:val="22"/>
          <w:szCs w:val="22"/>
        </w:rPr>
      </w:pPr>
      <w:r w:rsidRPr="00853B1C">
        <w:rPr>
          <w:sz w:val="22"/>
          <w:szCs w:val="22"/>
        </w:rPr>
        <w:t>- должен устраиваться  верхний обрез цоколя (2- 4 см);</w:t>
      </w:r>
    </w:p>
    <w:p w:rsidR="00413E5B" w:rsidRPr="00853B1C" w:rsidRDefault="00413E5B" w:rsidP="00413E5B">
      <w:pPr>
        <w:pStyle w:val="iiiaeuiue"/>
        <w:ind w:firstLine="566"/>
        <w:contextualSpacing/>
        <w:rPr>
          <w:sz w:val="22"/>
          <w:szCs w:val="22"/>
        </w:rPr>
      </w:pPr>
      <w:r w:rsidRPr="00853B1C">
        <w:rPr>
          <w:sz w:val="22"/>
          <w:szCs w:val="22"/>
        </w:rPr>
        <w:t>- рекомендуется устройство фундаментных рвов  с подпором стен  наклонными подкосами.</w:t>
      </w:r>
    </w:p>
    <w:p w:rsidR="00413E5B" w:rsidRPr="00853B1C" w:rsidRDefault="00413E5B" w:rsidP="00413E5B">
      <w:pPr>
        <w:pStyle w:val="iiiaeuiue"/>
        <w:ind w:firstLine="566"/>
        <w:contextualSpacing/>
        <w:rPr>
          <w:sz w:val="22"/>
          <w:szCs w:val="22"/>
        </w:rPr>
      </w:pPr>
      <w:r w:rsidRPr="00853B1C">
        <w:rPr>
          <w:sz w:val="22"/>
          <w:szCs w:val="22"/>
        </w:rPr>
        <w:t>По стенам зданий:</w:t>
      </w:r>
    </w:p>
    <w:p w:rsidR="00413E5B" w:rsidRPr="00853B1C" w:rsidRDefault="00413E5B" w:rsidP="00413E5B">
      <w:pPr>
        <w:pStyle w:val="iiiaeuiue"/>
        <w:ind w:firstLine="590"/>
        <w:contextualSpacing/>
        <w:rPr>
          <w:sz w:val="22"/>
          <w:szCs w:val="22"/>
        </w:rPr>
      </w:pPr>
      <w:r w:rsidRPr="00853B1C">
        <w:rPr>
          <w:sz w:val="22"/>
          <w:szCs w:val="22"/>
        </w:rPr>
        <w:t>- минимальная ширина простенков – не менее ширины проёмов;</w:t>
      </w:r>
    </w:p>
    <w:p w:rsidR="00413E5B" w:rsidRPr="00853B1C" w:rsidRDefault="00413E5B" w:rsidP="00413E5B">
      <w:pPr>
        <w:pStyle w:val="iiiaeuiue"/>
        <w:ind w:firstLine="567"/>
        <w:contextualSpacing/>
        <w:rPr>
          <w:sz w:val="22"/>
          <w:szCs w:val="22"/>
        </w:rPr>
      </w:pPr>
      <w:r w:rsidRPr="00853B1C">
        <w:rPr>
          <w:sz w:val="22"/>
          <w:szCs w:val="22"/>
        </w:rPr>
        <w:t>- минимальная высота стен от окон до кровли (включая карниз) не менее 0.9 м;</w:t>
      </w:r>
    </w:p>
    <w:p w:rsidR="00413E5B" w:rsidRPr="00853B1C" w:rsidRDefault="00413E5B" w:rsidP="00413E5B">
      <w:pPr>
        <w:pStyle w:val="iiiaeuiue"/>
        <w:ind w:firstLine="567"/>
        <w:contextualSpacing/>
        <w:rPr>
          <w:sz w:val="22"/>
          <w:szCs w:val="22"/>
        </w:rPr>
      </w:pPr>
      <w:r w:rsidRPr="00853B1C">
        <w:rPr>
          <w:sz w:val="22"/>
          <w:szCs w:val="22"/>
        </w:rPr>
        <w:t xml:space="preserve">- минимальные габариты окон: высота - не менее 1.6 м., ширина - не менее 0,9 м; </w:t>
      </w:r>
    </w:p>
    <w:p w:rsidR="00413E5B" w:rsidRPr="00853B1C" w:rsidRDefault="00413E5B" w:rsidP="00413E5B">
      <w:pPr>
        <w:pStyle w:val="iiiaeuiue"/>
        <w:ind w:firstLine="567"/>
        <w:contextualSpacing/>
        <w:rPr>
          <w:sz w:val="22"/>
          <w:szCs w:val="22"/>
        </w:rPr>
      </w:pPr>
      <w:r w:rsidRPr="00853B1C">
        <w:rPr>
          <w:sz w:val="22"/>
          <w:szCs w:val="22"/>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413E5B" w:rsidRPr="00853B1C" w:rsidRDefault="00413E5B" w:rsidP="00413E5B">
      <w:pPr>
        <w:pStyle w:val="iiiaeuiue"/>
        <w:ind w:firstLine="567"/>
        <w:contextualSpacing/>
        <w:rPr>
          <w:sz w:val="22"/>
          <w:szCs w:val="22"/>
        </w:rPr>
      </w:pPr>
      <w:r w:rsidRPr="00853B1C">
        <w:rPr>
          <w:sz w:val="22"/>
          <w:szCs w:val="22"/>
        </w:rPr>
        <w:t>- при  окраске фасадов  необходимо  соблюдать  правильность окраски элементов ордерной системы - в случае её применения;</w:t>
      </w:r>
    </w:p>
    <w:p w:rsidR="00413E5B" w:rsidRPr="00853B1C" w:rsidRDefault="00413E5B" w:rsidP="00413E5B">
      <w:pPr>
        <w:pStyle w:val="iiiaeuiue"/>
        <w:ind w:firstLine="567"/>
        <w:contextualSpacing/>
        <w:rPr>
          <w:sz w:val="22"/>
          <w:szCs w:val="22"/>
        </w:rPr>
      </w:pPr>
      <w:r w:rsidRPr="00853B1C">
        <w:rPr>
          <w:sz w:val="22"/>
          <w:szCs w:val="22"/>
        </w:rPr>
        <w:t>- лепные тяги и карнизы должны вытягиваться по шаблонам, сделанным в соответствии с  классическими архитектурными обломами;</w:t>
      </w:r>
    </w:p>
    <w:p w:rsidR="00413E5B" w:rsidRPr="00853B1C" w:rsidRDefault="00413E5B" w:rsidP="00413E5B">
      <w:pPr>
        <w:pStyle w:val="iiiaeuiue"/>
        <w:ind w:firstLine="567"/>
        <w:contextualSpacing/>
        <w:rPr>
          <w:sz w:val="22"/>
          <w:szCs w:val="22"/>
        </w:rPr>
      </w:pPr>
      <w:r w:rsidRPr="00853B1C">
        <w:rPr>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13E5B" w:rsidRPr="00853B1C" w:rsidRDefault="00413E5B" w:rsidP="00413E5B">
      <w:pPr>
        <w:pStyle w:val="iiiaeuiue"/>
        <w:ind w:firstLine="567"/>
        <w:contextualSpacing/>
        <w:rPr>
          <w:sz w:val="22"/>
          <w:szCs w:val="22"/>
        </w:rPr>
      </w:pPr>
      <w:r w:rsidRPr="00853B1C">
        <w:rPr>
          <w:sz w:val="22"/>
          <w:szCs w:val="22"/>
        </w:rPr>
        <w:t>- максимальная верхняя высотная отметка воротного проёма -  не выше верхней отметки оконных проёмов 1-го этажа (или бельэтажа);</w:t>
      </w:r>
    </w:p>
    <w:p w:rsidR="00413E5B" w:rsidRPr="00853B1C" w:rsidRDefault="00413E5B" w:rsidP="00413E5B">
      <w:pPr>
        <w:pStyle w:val="iiiaeuiue"/>
        <w:ind w:firstLine="567"/>
        <w:contextualSpacing/>
        <w:rPr>
          <w:sz w:val="22"/>
          <w:szCs w:val="22"/>
        </w:rPr>
      </w:pPr>
      <w:r w:rsidRPr="00853B1C">
        <w:rPr>
          <w:sz w:val="22"/>
          <w:szCs w:val="22"/>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413E5B" w:rsidRPr="00853B1C" w:rsidRDefault="00413E5B" w:rsidP="00413E5B">
      <w:pPr>
        <w:pStyle w:val="iiiaeuiue"/>
        <w:ind w:firstLine="567"/>
        <w:contextualSpacing/>
        <w:rPr>
          <w:sz w:val="22"/>
          <w:szCs w:val="22"/>
        </w:rPr>
      </w:pPr>
      <w:r w:rsidRPr="00853B1C">
        <w:rPr>
          <w:sz w:val="22"/>
          <w:szCs w:val="22"/>
        </w:rPr>
        <w:t>По верхней части зданий (выше карниза):</w:t>
      </w:r>
    </w:p>
    <w:p w:rsidR="00413E5B" w:rsidRPr="00853B1C" w:rsidRDefault="00413E5B" w:rsidP="00413E5B">
      <w:pPr>
        <w:pStyle w:val="iiiaeuiue"/>
        <w:ind w:firstLine="567"/>
        <w:contextualSpacing/>
        <w:rPr>
          <w:sz w:val="22"/>
          <w:szCs w:val="22"/>
        </w:rPr>
      </w:pPr>
      <w:r w:rsidRPr="00853B1C">
        <w:rPr>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13E5B" w:rsidRPr="00853B1C" w:rsidRDefault="00413E5B" w:rsidP="00413E5B">
      <w:pPr>
        <w:pStyle w:val="iiiaeuiue"/>
        <w:ind w:firstLine="567"/>
        <w:contextualSpacing/>
        <w:rPr>
          <w:sz w:val="22"/>
          <w:szCs w:val="22"/>
        </w:rPr>
      </w:pPr>
      <w:r w:rsidRPr="00853B1C">
        <w:rPr>
          <w:sz w:val="22"/>
          <w:szCs w:val="22"/>
        </w:rPr>
        <w:t>- разрешены для применения следующие типы кровли:  рядовое покрытие кровельным железом (сталью) или покрытие в шашку, металлочерепица;</w:t>
      </w:r>
    </w:p>
    <w:p w:rsidR="00413E5B" w:rsidRPr="00853B1C" w:rsidRDefault="00413E5B" w:rsidP="00413E5B">
      <w:pPr>
        <w:pStyle w:val="iiiaeuiue"/>
        <w:ind w:firstLine="567"/>
        <w:contextualSpacing/>
        <w:rPr>
          <w:sz w:val="22"/>
          <w:szCs w:val="22"/>
        </w:rPr>
      </w:pPr>
      <w:r w:rsidRPr="00853B1C">
        <w:rPr>
          <w:sz w:val="22"/>
          <w:szCs w:val="22"/>
        </w:rPr>
        <w:t xml:space="preserve">- окраска кровель должна производиться в соответствии с колерным бланком; </w:t>
      </w:r>
    </w:p>
    <w:p w:rsidR="00413E5B" w:rsidRPr="00853B1C" w:rsidRDefault="00413E5B" w:rsidP="00413E5B">
      <w:pPr>
        <w:pStyle w:val="iiiaeuiue"/>
        <w:ind w:firstLine="567"/>
        <w:contextualSpacing/>
        <w:rPr>
          <w:sz w:val="22"/>
          <w:szCs w:val="22"/>
        </w:rPr>
      </w:pPr>
      <w:r w:rsidRPr="00853B1C">
        <w:rPr>
          <w:sz w:val="22"/>
          <w:szCs w:val="22"/>
        </w:rPr>
        <w:t>- окраска кровли  медянкой может производиться без колерного бланка. Кровля из оцинкованной стали может не окрашиваться;</w:t>
      </w:r>
    </w:p>
    <w:p w:rsidR="00413E5B" w:rsidRPr="00853B1C" w:rsidRDefault="00413E5B" w:rsidP="00413E5B">
      <w:pPr>
        <w:pStyle w:val="iiiaeuiue"/>
        <w:ind w:firstLine="567"/>
        <w:contextualSpacing/>
        <w:rPr>
          <w:sz w:val="22"/>
          <w:szCs w:val="22"/>
        </w:rPr>
      </w:pPr>
      <w:r w:rsidRPr="00853B1C">
        <w:rPr>
          <w:sz w:val="22"/>
          <w:szCs w:val="22"/>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13E5B" w:rsidRPr="00853B1C" w:rsidRDefault="00413E5B" w:rsidP="00413E5B">
      <w:pPr>
        <w:pStyle w:val="iiiaeuiue"/>
        <w:ind w:firstLine="567"/>
        <w:contextualSpacing/>
        <w:rPr>
          <w:sz w:val="22"/>
          <w:szCs w:val="22"/>
        </w:rPr>
      </w:pPr>
      <w:r w:rsidRPr="00853B1C">
        <w:rPr>
          <w:sz w:val="22"/>
          <w:szCs w:val="22"/>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413E5B" w:rsidRPr="00853B1C" w:rsidRDefault="00413E5B" w:rsidP="00413E5B">
      <w:pPr>
        <w:pStyle w:val="iiiaeuiue"/>
        <w:ind w:firstLine="567"/>
        <w:contextualSpacing/>
        <w:rPr>
          <w:sz w:val="22"/>
          <w:szCs w:val="22"/>
        </w:rPr>
      </w:pPr>
      <w:r w:rsidRPr="00853B1C">
        <w:rPr>
          <w:sz w:val="22"/>
          <w:szCs w:val="22"/>
        </w:rPr>
        <w:t>- оголовки лифтовых шахт должны выводиться на скаты кровли, обращенные внутрь квартала.</w:t>
      </w:r>
    </w:p>
    <w:p w:rsidR="00413E5B" w:rsidRPr="00853B1C" w:rsidRDefault="00413E5B" w:rsidP="00413E5B">
      <w:pPr>
        <w:pStyle w:val="iauiue"/>
        <w:ind w:firstLine="567"/>
        <w:contextualSpacing/>
        <w:jc w:val="both"/>
        <w:rPr>
          <w:sz w:val="22"/>
          <w:szCs w:val="22"/>
        </w:rPr>
      </w:pPr>
      <w:r w:rsidRPr="00853B1C">
        <w:rPr>
          <w:sz w:val="22"/>
          <w:szCs w:val="22"/>
        </w:rPr>
        <w:t>По решению дворов:</w:t>
      </w:r>
    </w:p>
    <w:p w:rsidR="00413E5B" w:rsidRPr="00853B1C" w:rsidRDefault="00413E5B" w:rsidP="00413E5B">
      <w:pPr>
        <w:pStyle w:val="iauiue"/>
        <w:ind w:firstLine="567"/>
        <w:contextualSpacing/>
        <w:jc w:val="both"/>
        <w:rPr>
          <w:sz w:val="22"/>
          <w:szCs w:val="22"/>
        </w:rPr>
      </w:pPr>
      <w:r w:rsidRPr="00853B1C">
        <w:rPr>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13E5B" w:rsidRPr="00853B1C" w:rsidRDefault="00413E5B" w:rsidP="00413E5B">
      <w:pPr>
        <w:pStyle w:val="iiiaeuiue"/>
        <w:ind w:firstLine="567"/>
        <w:contextualSpacing/>
        <w:rPr>
          <w:sz w:val="22"/>
          <w:szCs w:val="22"/>
        </w:rPr>
      </w:pPr>
      <w:r w:rsidRPr="00853B1C">
        <w:rPr>
          <w:sz w:val="22"/>
          <w:szCs w:val="22"/>
        </w:rPr>
        <w:t>- допускается устройство атриумов,  перекрытых дворов, висячих садов;</w:t>
      </w:r>
    </w:p>
    <w:p w:rsidR="00413E5B" w:rsidRPr="00853B1C" w:rsidRDefault="00413E5B" w:rsidP="00413E5B">
      <w:pPr>
        <w:pStyle w:val="iiiaeuiue"/>
        <w:ind w:firstLine="567"/>
        <w:contextualSpacing/>
        <w:rPr>
          <w:sz w:val="22"/>
          <w:szCs w:val="22"/>
        </w:rPr>
      </w:pPr>
      <w:r w:rsidRPr="00853B1C">
        <w:rPr>
          <w:sz w:val="22"/>
          <w:szCs w:val="22"/>
        </w:rPr>
        <w:t>- мощение  мостовой и тротуаров воротного проезда  должно быть идентично мощению тротуара и проезжей части, примыкающей к дому.</w:t>
      </w:r>
    </w:p>
    <w:p w:rsidR="00413E5B" w:rsidRPr="00853B1C" w:rsidRDefault="00413E5B" w:rsidP="00413E5B">
      <w:pPr>
        <w:pStyle w:val="iiiaeuiue"/>
        <w:ind w:firstLine="567"/>
        <w:contextualSpacing/>
        <w:rPr>
          <w:sz w:val="22"/>
          <w:szCs w:val="22"/>
          <w:u w:val="single"/>
        </w:rPr>
      </w:pPr>
    </w:p>
    <w:p w:rsidR="00413E5B" w:rsidRPr="00853B1C" w:rsidRDefault="00413E5B" w:rsidP="00413E5B">
      <w:pPr>
        <w:pStyle w:val="iiiaeuiue"/>
        <w:ind w:firstLine="567"/>
        <w:contextualSpacing/>
        <w:rPr>
          <w:sz w:val="22"/>
          <w:szCs w:val="22"/>
          <w:u w:val="single"/>
        </w:rPr>
      </w:pPr>
      <w:r w:rsidRPr="00853B1C">
        <w:rPr>
          <w:sz w:val="22"/>
          <w:szCs w:val="22"/>
          <w:u w:val="single"/>
        </w:rPr>
        <w:t> 4.Ограничения по видам градостроительных изменений</w:t>
      </w:r>
    </w:p>
    <w:p w:rsidR="00413E5B" w:rsidRPr="00853B1C" w:rsidRDefault="00413E5B" w:rsidP="00413E5B">
      <w:pPr>
        <w:pStyle w:val="iiiaeuiue"/>
        <w:ind w:firstLine="566"/>
        <w:contextualSpacing/>
        <w:rPr>
          <w:sz w:val="22"/>
          <w:szCs w:val="22"/>
        </w:rPr>
      </w:pPr>
      <w:r w:rsidRPr="00853B1C">
        <w:rPr>
          <w:sz w:val="22"/>
          <w:szCs w:val="22"/>
        </w:rPr>
        <w:t xml:space="preserve">Надстройка и обстройка исторически ценных </w:t>
      </w:r>
      <w:r w:rsidRPr="00853B1C">
        <w:rPr>
          <w:color w:val="000000"/>
          <w:sz w:val="22"/>
          <w:szCs w:val="22"/>
        </w:rPr>
        <w:t>зданий</w:t>
      </w:r>
      <w:r w:rsidRPr="00853B1C">
        <w:rPr>
          <w:sz w:val="22"/>
          <w:szCs w:val="22"/>
        </w:rPr>
        <w:t xml:space="preserve">, а также возведение над ними  мансард (мансардных этажей) запрещены. </w:t>
      </w:r>
    </w:p>
    <w:p w:rsidR="00413E5B" w:rsidRPr="00853B1C" w:rsidRDefault="00413E5B" w:rsidP="00413E5B">
      <w:pPr>
        <w:pStyle w:val="iiiaeuiue"/>
        <w:ind w:firstLine="566"/>
        <w:contextualSpacing/>
        <w:rPr>
          <w:sz w:val="22"/>
          <w:szCs w:val="22"/>
        </w:rPr>
      </w:pPr>
      <w:r w:rsidRPr="00853B1C">
        <w:rPr>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413E5B" w:rsidRPr="00853B1C" w:rsidRDefault="00413E5B" w:rsidP="00413E5B">
      <w:pPr>
        <w:pStyle w:val="iiiaeuiue"/>
        <w:ind w:firstLine="566"/>
        <w:contextualSpacing/>
        <w:rPr>
          <w:sz w:val="22"/>
          <w:szCs w:val="22"/>
        </w:rPr>
      </w:pPr>
      <w:r w:rsidRPr="00853B1C">
        <w:rPr>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13E5B" w:rsidRPr="00853B1C" w:rsidRDefault="00413E5B" w:rsidP="00413E5B">
      <w:pPr>
        <w:pStyle w:val="iiiaeuiue"/>
        <w:ind w:firstLine="566"/>
        <w:contextualSpacing/>
        <w:rPr>
          <w:sz w:val="22"/>
          <w:szCs w:val="22"/>
        </w:rPr>
      </w:pPr>
      <w:r w:rsidRPr="00853B1C">
        <w:rPr>
          <w:sz w:val="22"/>
          <w:szCs w:val="22"/>
        </w:rPr>
        <w:t>Запрещена встройка под один карниз с соседним домом.</w:t>
      </w:r>
    </w:p>
    <w:p w:rsidR="00413E5B" w:rsidRPr="00853B1C" w:rsidRDefault="00413E5B" w:rsidP="00413E5B">
      <w:pPr>
        <w:pStyle w:val="iiiaeuiue"/>
        <w:keepNext/>
        <w:ind w:firstLine="566"/>
        <w:contextualSpacing/>
        <w:rPr>
          <w:i/>
          <w:sz w:val="22"/>
          <w:szCs w:val="22"/>
        </w:rPr>
      </w:pPr>
      <w:r w:rsidRPr="00853B1C">
        <w:rPr>
          <w:i/>
          <w:sz w:val="22"/>
          <w:szCs w:val="22"/>
        </w:rPr>
        <w:t xml:space="preserve">Земляные работы: </w:t>
      </w:r>
    </w:p>
    <w:p w:rsidR="00413E5B" w:rsidRPr="00853B1C" w:rsidRDefault="00413E5B" w:rsidP="00413E5B">
      <w:pPr>
        <w:pStyle w:val="iiiaeuiue"/>
        <w:ind w:firstLine="566"/>
        <w:contextualSpacing/>
        <w:rPr>
          <w:sz w:val="22"/>
          <w:szCs w:val="22"/>
        </w:rPr>
      </w:pPr>
      <w:r w:rsidRPr="00853B1C">
        <w:rPr>
          <w:sz w:val="22"/>
          <w:szCs w:val="22"/>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413E5B" w:rsidRPr="00853B1C" w:rsidRDefault="00413E5B" w:rsidP="00413E5B">
      <w:pPr>
        <w:pStyle w:val="iiiaeuiue"/>
        <w:ind w:firstLine="566"/>
        <w:contextualSpacing/>
        <w:rPr>
          <w:sz w:val="22"/>
          <w:szCs w:val="22"/>
        </w:rPr>
      </w:pPr>
      <w:r w:rsidRPr="00853B1C">
        <w:rPr>
          <w:sz w:val="22"/>
          <w:szCs w:val="22"/>
        </w:rPr>
        <w:t>- запрещается забивка свай, шпунта и вибропогружение свай, шпунта возле существующих  каменных стен исторически ценных зданий.</w:t>
      </w:r>
    </w:p>
    <w:p w:rsidR="00413E5B" w:rsidRPr="00853B1C" w:rsidRDefault="00413E5B" w:rsidP="00413E5B">
      <w:pPr>
        <w:spacing w:after="0" w:line="240" w:lineRule="auto"/>
        <w:ind w:firstLine="567"/>
        <w:contextualSpacing/>
        <w:jc w:val="both"/>
        <w:rPr>
          <w:rFonts w:ascii="Times New Roman" w:hAnsi="Times New Roman"/>
        </w:rPr>
      </w:pPr>
      <w:r w:rsidRPr="00853B1C">
        <w:rPr>
          <w:rFonts w:ascii="Times New Roman" w:hAnsi="Times New Roman"/>
          <w:i/>
        </w:rPr>
        <w:t>Размещение рекламы</w:t>
      </w:r>
      <w:r w:rsidRPr="00853B1C">
        <w:rPr>
          <w:rFonts w:ascii="Times New Roman" w:hAnsi="Times New Roman"/>
        </w:rPr>
        <w:t xml:space="preserve">. </w:t>
      </w:r>
    </w:p>
    <w:p w:rsidR="00413E5B" w:rsidRPr="00853B1C" w:rsidRDefault="00413E5B" w:rsidP="00413E5B">
      <w:pPr>
        <w:pStyle w:val="bodytext2"/>
        <w:spacing w:before="0"/>
        <w:ind w:firstLine="566"/>
        <w:contextualSpacing/>
        <w:rPr>
          <w:sz w:val="22"/>
          <w:szCs w:val="22"/>
        </w:rPr>
      </w:pPr>
      <w:r w:rsidRPr="00853B1C">
        <w:rPr>
          <w:sz w:val="22"/>
          <w:szCs w:val="22"/>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13E5B" w:rsidRPr="00853B1C" w:rsidRDefault="00413E5B" w:rsidP="00413E5B">
      <w:pPr>
        <w:pStyle w:val="iiiaeuiue"/>
        <w:ind w:firstLine="566"/>
        <w:contextualSpacing/>
        <w:rPr>
          <w:i/>
          <w:sz w:val="22"/>
          <w:szCs w:val="22"/>
        </w:rPr>
      </w:pPr>
      <w:r w:rsidRPr="00853B1C">
        <w:rPr>
          <w:i/>
          <w:sz w:val="22"/>
          <w:szCs w:val="22"/>
        </w:rPr>
        <w:t>Воссоздание ранее утраченных исторически ценных зданий  и сооружений (их  внешних визуальных характеристик</w:t>
      </w:r>
      <w:r w:rsidRPr="00853B1C">
        <w:rPr>
          <w:b/>
          <w:bCs/>
          <w:i/>
          <w:sz w:val="22"/>
          <w:szCs w:val="22"/>
        </w:rPr>
        <w:t>)</w:t>
      </w:r>
      <w:r w:rsidRPr="00853B1C">
        <w:rPr>
          <w:i/>
          <w:sz w:val="22"/>
          <w:szCs w:val="22"/>
        </w:rPr>
        <w:t xml:space="preserve">. </w:t>
      </w:r>
    </w:p>
    <w:p w:rsidR="00413E5B" w:rsidRPr="00853B1C" w:rsidRDefault="00413E5B" w:rsidP="00413E5B">
      <w:pPr>
        <w:pStyle w:val="iiiaeuiue"/>
        <w:ind w:firstLine="566"/>
        <w:contextualSpacing/>
        <w:rPr>
          <w:sz w:val="22"/>
          <w:szCs w:val="22"/>
        </w:rPr>
      </w:pPr>
      <w:r w:rsidRPr="00853B1C">
        <w:rPr>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413E5B" w:rsidRPr="00853B1C" w:rsidRDefault="00413E5B" w:rsidP="00413E5B">
      <w:pPr>
        <w:pStyle w:val="iiiaeuiue"/>
        <w:ind w:firstLine="566"/>
        <w:contextualSpacing/>
        <w:rPr>
          <w:i/>
          <w:sz w:val="22"/>
          <w:szCs w:val="22"/>
        </w:rPr>
      </w:pPr>
      <w:r w:rsidRPr="00853B1C">
        <w:rPr>
          <w:i/>
          <w:sz w:val="22"/>
          <w:szCs w:val="22"/>
        </w:rPr>
        <w:t xml:space="preserve">Снос зданий и сооружений. </w:t>
      </w:r>
    </w:p>
    <w:p w:rsidR="00413E5B" w:rsidRPr="00853B1C" w:rsidRDefault="00413E5B" w:rsidP="00413E5B">
      <w:pPr>
        <w:pStyle w:val="iiiaeuiue"/>
        <w:ind w:firstLine="566"/>
        <w:contextualSpacing/>
        <w:rPr>
          <w:sz w:val="22"/>
          <w:szCs w:val="22"/>
        </w:rPr>
      </w:pPr>
      <w:r w:rsidRPr="00853B1C">
        <w:rPr>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853B1C">
        <w:rPr>
          <w:i/>
          <w:iCs/>
          <w:sz w:val="22"/>
          <w:szCs w:val="22"/>
        </w:rPr>
        <w:t xml:space="preserve">каменных </w:t>
      </w:r>
      <w:r w:rsidRPr="00853B1C">
        <w:rPr>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13E5B" w:rsidRPr="00853B1C" w:rsidRDefault="00413E5B" w:rsidP="00413E5B">
      <w:pPr>
        <w:pStyle w:val="iiiaeuiue"/>
        <w:ind w:firstLine="566"/>
        <w:contextualSpacing/>
        <w:rPr>
          <w:sz w:val="22"/>
          <w:szCs w:val="22"/>
        </w:rPr>
      </w:pPr>
      <w:r w:rsidRPr="00853B1C">
        <w:rPr>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853B1C">
        <w:rPr>
          <w:i/>
          <w:iCs/>
          <w:sz w:val="22"/>
          <w:szCs w:val="22"/>
        </w:rPr>
        <w:t>деревянной</w:t>
      </w:r>
      <w:r w:rsidRPr="00853B1C">
        <w:rPr>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13E5B" w:rsidRPr="00853B1C" w:rsidRDefault="00413E5B" w:rsidP="00413E5B">
      <w:pPr>
        <w:pStyle w:val="iiiaeuiue"/>
        <w:ind w:firstLine="566"/>
        <w:contextualSpacing/>
        <w:rPr>
          <w:i/>
          <w:sz w:val="22"/>
          <w:szCs w:val="22"/>
        </w:rPr>
      </w:pPr>
      <w:r w:rsidRPr="00853B1C">
        <w:rPr>
          <w:i/>
          <w:sz w:val="22"/>
          <w:szCs w:val="22"/>
        </w:rPr>
        <w:t xml:space="preserve">Окраска фасадов зданий.  </w:t>
      </w:r>
    </w:p>
    <w:p w:rsidR="00413E5B" w:rsidRPr="00853B1C" w:rsidRDefault="00413E5B" w:rsidP="00413E5B">
      <w:pPr>
        <w:pStyle w:val="iiiaeuiue"/>
        <w:ind w:firstLine="566"/>
        <w:contextualSpacing/>
        <w:rPr>
          <w:sz w:val="22"/>
          <w:szCs w:val="22"/>
        </w:rPr>
      </w:pPr>
      <w:r w:rsidRPr="00853B1C">
        <w:rPr>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7338F7" w:rsidRPr="00853B1C">
        <w:rPr>
          <w:sz w:val="22"/>
          <w:szCs w:val="22"/>
        </w:rPr>
        <w:t>Ермекеевский</w:t>
      </w:r>
      <w:r w:rsidRPr="00853B1C">
        <w:rPr>
          <w:sz w:val="22"/>
          <w:szCs w:val="22"/>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13E5B" w:rsidRPr="00853B1C" w:rsidRDefault="00413E5B" w:rsidP="00413E5B">
      <w:pPr>
        <w:pStyle w:val="bodytext2"/>
        <w:spacing w:before="0"/>
        <w:ind w:firstLine="709"/>
        <w:contextualSpacing/>
        <w:rPr>
          <w:color w:val="000000"/>
          <w:sz w:val="22"/>
          <w:szCs w:val="22"/>
        </w:rPr>
      </w:pPr>
      <w:r w:rsidRPr="00853B1C">
        <w:rPr>
          <w:color w:val="000000"/>
          <w:sz w:val="22"/>
          <w:szCs w:val="22"/>
        </w:rPr>
        <w:t> </w:t>
      </w:r>
    </w:p>
    <w:p w:rsidR="00413E5B" w:rsidRPr="00853B1C" w:rsidRDefault="00413E5B" w:rsidP="00413E5B">
      <w:pPr>
        <w:pStyle w:val="3"/>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 xml:space="preserve">Глава 21. Перечень территорий сельского поселения </w:t>
      </w:r>
      <w:r w:rsidR="009A371D" w:rsidRPr="00853B1C">
        <w:rPr>
          <w:rFonts w:ascii="Times New Roman" w:hAnsi="Times New Roman"/>
          <w:b/>
          <w:sz w:val="22"/>
          <w:szCs w:val="22"/>
        </w:rPr>
        <w:t>Нижнеулу-Елгинский</w:t>
      </w:r>
      <w:r w:rsidRPr="00853B1C">
        <w:rPr>
          <w:rFonts w:ascii="Times New Roman" w:hAnsi="Times New Roman"/>
          <w:b/>
          <w:sz w:val="22"/>
          <w:szCs w:val="22"/>
        </w:rPr>
        <w:t xml:space="preserve"> сельсовет муниципального района </w:t>
      </w:r>
      <w:r w:rsidR="007338F7" w:rsidRPr="00853B1C">
        <w:rPr>
          <w:rFonts w:ascii="Times New Roman" w:hAnsi="Times New Roman"/>
          <w:b/>
          <w:sz w:val="22"/>
          <w:szCs w:val="22"/>
        </w:rPr>
        <w:t>Ермекеевский</w:t>
      </w:r>
      <w:r w:rsidRPr="00853B1C">
        <w:rPr>
          <w:rFonts w:ascii="Times New Roman" w:hAnsi="Times New Roman"/>
          <w:b/>
          <w:sz w:val="22"/>
          <w:szCs w:val="22"/>
        </w:rPr>
        <w:t xml:space="preserve"> район Республики Башкортостан, на которые действие регламента не распространяется</w:t>
      </w:r>
    </w:p>
    <w:p w:rsidR="00413E5B" w:rsidRPr="00853B1C" w:rsidRDefault="00413E5B" w:rsidP="00413E5B">
      <w:pPr>
        <w:pStyle w:val="a5"/>
        <w:tabs>
          <w:tab w:val="left" w:pos="-2268"/>
        </w:tabs>
        <w:ind w:firstLine="566"/>
        <w:contextualSpacing/>
        <w:jc w:val="both"/>
        <w:rPr>
          <w:rFonts w:ascii="Times New Roman" w:hAnsi="Times New Roman"/>
        </w:rPr>
      </w:pPr>
    </w:p>
    <w:p w:rsidR="00413E5B" w:rsidRPr="00853B1C" w:rsidRDefault="00413E5B" w:rsidP="00413E5B">
      <w:pPr>
        <w:pStyle w:val="3"/>
        <w:tabs>
          <w:tab w:val="clear" w:pos="567"/>
          <w:tab w:val="clear" w:pos="1134"/>
          <w:tab w:val="num" w:pos="0"/>
        </w:tabs>
        <w:ind w:firstLine="567"/>
        <w:contextualSpacing/>
        <w:rPr>
          <w:rFonts w:ascii="Times New Roman" w:hAnsi="Times New Roman"/>
          <w:b/>
          <w:sz w:val="22"/>
          <w:szCs w:val="22"/>
        </w:rPr>
      </w:pPr>
      <w:r w:rsidRPr="00853B1C">
        <w:rPr>
          <w:rFonts w:ascii="Times New Roman" w:hAnsi="Times New Roman"/>
          <w:b/>
          <w:sz w:val="22"/>
          <w:szCs w:val="22"/>
        </w:rPr>
        <w:t>Статья 70.</w:t>
      </w:r>
      <w:r w:rsidRPr="00853B1C">
        <w:rPr>
          <w:rFonts w:ascii="Times New Roman" w:hAnsi="Times New Roman"/>
          <w:sz w:val="22"/>
          <w:szCs w:val="22"/>
        </w:rPr>
        <w:t xml:space="preserve">  </w:t>
      </w:r>
      <w:r w:rsidRPr="00853B1C">
        <w:rPr>
          <w:rFonts w:ascii="Times New Roman" w:hAnsi="Times New Roman"/>
          <w:b/>
          <w:sz w:val="22"/>
          <w:szCs w:val="22"/>
        </w:rPr>
        <w:t xml:space="preserve">Перечень территорий сельского поселения </w:t>
      </w:r>
      <w:r w:rsidR="009A371D" w:rsidRPr="00853B1C">
        <w:rPr>
          <w:rFonts w:ascii="Times New Roman" w:hAnsi="Times New Roman"/>
          <w:b/>
          <w:sz w:val="22"/>
          <w:szCs w:val="22"/>
        </w:rPr>
        <w:t>Нижнеулу-Елгинский</w:t>
      </w:r>
      <w:r w:rsidRPr="00853B1C">
        <w:rPr>
          <w:rFonts w:ascii="Times New Roman" w:hAnsi="Times New Roman"/>
          <w:b/>
          <w:sz w:val="22"/>
          <w:szCs w:val="22"/>
        </w:rPr>
        <w:t xml:space="preserve"> сельсовет муниципального района </w:t>
      </w:r>
      <w:r w:rsidR="007338F7" w:rsidRPr="00853B1C">
        <w:rPr>
          <w:rFonts w:ascii="Times New Roman" w:hAnsi="Times New Roman"/>
          <w:b/>
          <w:sz w:val="22"/>
          <w:szCs w:val="22"/>
        </w:rPr>
        <w:t>Ермекеевский</w:t>
      </w:r>
      <w:r w:rsidRPr="00853B1C">
        <w:rPr>
          <w:rFonts w:ascii="Times New Roman" w:hAnsi="Times New Roman"/>
          <w:b/>
          <w:sz w:val="22"/>
          <w:szCs w:val="22"/>
        </w:rPr>
        <w:t xml:space="preserve"> район Республики Башкортостан, на которые действие регламента не распространяется</w:t>
      </w:r>
    </w:p>
    <w:p w:rsidR="00413E5B" w:rsidRPr="00853B1C" w:rsidRDefault="00413E5B" w:rsidP="00413E5B">
      <w:pPr>
        <w:pStyle w:val="iauiue"/>
        <w:tabs>
          <w:tab w:val="left" w:pos="-2268"/>
        </w:tabs>
        <w:ind w:firstLine="566"/>
        <w:contextualSpacing/>
        <w:jc w:val="both"/>
        <w:rPr>
          <w:sz w:val="22"/>
          <w:szCs w:val="22"/>
        </w:rPr>
      </w:pPr>
    </w:p>
    <w:p w:rsidR="00413E5B" w:rsidRPr="00853B1C" w:rsidRDefault="00413E5B" w:rsidP="00413E5B">
      <w:pPr>
        <w:pStyle w:val="iauiue"/>
        <w:tabs>
          <w:tab w:val="left" w:pos="-2268"/>
        </w:tabs>
        <w:ind w:firstLine="566"/>
        <w:contextualSpacing/>
        <w:jc w:val="both"/>
        <w:rPr>
          <w:sz w:val="22"/>
          <w:szCs w:val="22"/>
        </w:rPr>
      </w:pPr>
      <w:r w:rsidRPr="00853B1C">
        <w:rPr>
          <w:sz w:val="22"/>
          <w:szCs w:val="22"/>
        </w:rPr>
        <w:t xml:space="preserve">Перечень территорий сельского поселения </w:t>
      </w:r>
      <w:r w:rsidR="009A371D" w:rsidRPr="00853B1C">
        <w:rPr>
          <w:sz w:val="22"/>
          <w:szCs w:val="22"/>
        </w:rPr>
        <w:t>Нижнеулу-Елгинский</w:t>
      </w:r>
      <w:r w:rsidRPr="00853B1C">
        <w:rPr>
          <w:color w:val="000000"/>
          <w:sz w:val="22"/>
          <w:szCs w:val="22"/>
          <w:shd w:val="clear" w:color="auto" w:fill="FFFFFF"/>
        </w:rPr>
        <w:t xml:space="preserve"> сельсовет </w:t>
      </w:r>
      <w:r w:rsidRPr="00853B1C">
        <w:rPr>
          <w:sz w:val="22"/>
          <w:szCs w:val="22"/>
          <w:shd w:val="clear" w:color="auto" w:fill="FFFFFF"/>
        </w:rPr>
        <w:t xml:space="preserve"> </w:t>
      </w:r>
      <w:r w:rsidRPr="00853B1C">
        <w:rPr>
          <w:sz w:val="22"/>
          <w:szCs w:val="22"/>
        </w:rPr>
        <w:t xml:space="preserve">муниципального района </w:t>
      </w:r>
      <w:r w:rsidR="007338F7" w:rsidRPr="00853B1C">
        <w:rPr>
          <w:sz w:val="22"/>
          <w:szCs w:val="22"/>
        </w:rPr>
        <w:t>Ермекеевский</w:t>
      </w:r>
      <w:r w:rsidRPr="00853B1C">
        <w:rPr>
          <w:sz w:val="22"/>
          <w:szCs w:val="22"/>
        </w:rPr>
        <w:t xml:space="preserve"> район Республики Башкортостан, на которые действия регламента не распространяются: </w:t>
      </w:r>
    </w:p>
    <w:p w:rsidR="00413E5B" w:rsidRPr="00853B1C" w:rsidRDefault="00413E5B" w:rsidP="00413E5B">
      <w:pPr>
        <w:pStyle w:val="iauiue"/>
        <w:tabs>
          <w:tab w:val="left" w:pos="-2268"/>
        </w:tabs>
        <w:ind w:firstLine="566"/>
        <w:contextualSpacing/>
        <w:jc w:val="both"/>
        <w:rPr>
          <w:sz w:val="22"/>
          <w:szCs w:val="22"/>
        </w:rPr>
      </w:pPr>
      <w:r w:rsidRPr="00853B1C">
        <w:rPr>
          <w:sz w:val="22"/>
          <w:szCs w:val="22"/>
        </w:rPr>
        <w:t>- территории объектов культурного наследия;</w:t>
      </w:r>
    </w:p>
    <w:p w:rsidR="00413E5B" w:rsidRPr="00853B1C" w:rsidRDefault="00413E5B" w:rsidP="00413E5B">
      <w:pPr>
        <w:pStyle w:val="iauiue"/>
        <w:tabs>
          <w:tab w:val="left" w:pos="-2268"/>
        </w:tabs>
        <w:ind w:firstLine="566"/>
        <w:contextualSpacing/>
        <w:jc w:val="both"/>
        <w:rPr>
          <w:sz w:val="22"/>
          <w:szCs w:val="22"/>
        </w:rPr>
      </w:pPr>
      <w:r w:rsidRPr="00853B1C">
        <w:rPr>
          <w:sz w:val="22"/>
          <w:szCs w:val="22"/>
        </w:rPr>
        <w:t>- территории общего пользования (площади, улицы, проезды, автомобильные дороги, набережные, скверы, бульвары, закрытые водоемы, пляжи);</w:t>
      </w:r>
    </w:p>
    <w:p w:rsidR="00413E5B" w:rsidRPr="00853B1C" w:rsidRDefault="00413E5B" w:rsidP="00413E5B">
      <w:pPr>
        <w:pStyle w:val="iauiue"/>
        <w:tabs>
          <w:tab w:val="left" w:pos="-2268"/>
        </w:tabs>
        <w:ind w:firstLine="566"/>
        <w:contextualSpacing/>
        <w:jc w:val="both"/>
        <w:rPr>
          <w:sz w:val="22"/>
          <w:szCs w:val="22"/>
        </w:rPr>
      </w:pPr>
      <w:r w:rsidRPr="00853B1C">
        <w:rPr>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413E5B" w:rsidRPr="00853B1C" w:rsidRDefault="00413E5B" w:rsidP="00413E5B">
      <w:pPr>
        <w:spacing w:after="0" w:line="240" w:lineRule="auto"/>
        <w:ind w:firstLine="709"/>
        <w:contextualSpacing/>
        <w:jc w:val="both"/>
        <w:rPr>
          <w:rFonts w:ascii="Times New Roman" w:hAnsi="Times New Roman"/>
        </w:rPr>
      </w:pPr>
    </w:p>
    <w:p w:rsidR="00413E5B" w:rsidRPr="00853B1C" w:rsidRDefault="00413E5B" w:rsidP="0084410E">
      <w:pPr>
        <w:tabs>
          <w:tab w:val="left" w:pos="-2268"/>
        </w:tabs>
        <w:spacing w:after="0" w:line="240" w:lineRule="auto"/>
        <w:ind w:firstLine="566"/>
        <w:contextualSpacing/>
        <w:jc w:val="both"/>
        <w:rPr>
          <w:rFonts w:ascii="Times New Roman" w:hAnsi="Times New Roman"/>
          <w:b/>
        </w:rPr>
      </w:pPr>
      <w:r w:rsidRPr="00853B1C">
        <w:rPr>
          <w:rFonts w:ascii="Times New Roman" w:hAnsi="Times New Roman"/>
          <w:b/>
        </w:rPr>
        <w:t xml:space="preserve">Глава 22. Ограничения использования земельных участков и объектов капитального строительства на территории сельского поселения </w:t>
      </w:r>
      <w:r w:rsidR="009A371D" w:rsidRPr="00853B1C">
        <w:rPr>
          <w:rFonts w:ascii="Times New Roman" w:hAnsi="Times New Roman"/>
          <w:b/>
        </w:rPr>
        <w:t>Нижнеулу-Елгинский</w:t>
      </w:r>
      <w:r w:rsidRPr="00853B1C">
        <w:rPr>
          <w:rFonts w:ascii="Times New Roman" w:hAnsi="Times New Roman"/>
          <w:b/>
        </w:rPr>
        <w:t xml:space="preserve"> сельсовет муниципального района </w:t>
      </w:r>
      <w:r w:rsidR="007338F7" w:rsidRPr="00853B1C">
        <w:rPr>
          <w:rFonts w:ascii="Times New Roman" w:hAnsi="Times New Roman"/>
          <w:b/>
        </w:rPr>
        <w:t>Ермекеевский</w:t>
      </w:r>
      <w:r w:rsidRPr="00853B1C">
        <w:rPr>
          <w:rFonts w:ascii="Times New Roman" w:hAnsi="Times New Roman"/>
          <w:b/>
        </w:rPr>
        <w:t xml:space="preserve"> район Республики Башкортостан, на которые действие регламента не распространяется</w:t>
      </w:r>
    </w:p>
    <w:p w:rsidR="00413E5B" w:rsidRPr="00853B1C" w:rsidRDefault="00413E5B" w:rsidP="00413E5B">
      <w:pPr>
        <w:tabs>
          <w:tab w:val="left" w:pos="-2268"/>
        </w:tabs>
        <w:spacing w:after="0" w:line="240" w:lineRule="auto"/>
        <w:ind w:firstLine="566"/>
        <w:contextualSpacing/>
        <w:jc w:val="both"/>
        <w:rPr>
          <w:rFonts w:ascii="Times New Roman" w:hAnsi="Times New Roman"/>
          <w:b/>
        </w:rPr>
      </w:pPr>
    </w:p>
    <w:p w:rsidR="00413E5B" w:rsidRPr="00853B1C" w:rsidRDefault="00413E5B" w:rsidP="00413E5B">
      <w:pPr>
        <w:tabs>
          <w:tab w:val="left" w:pos="-2268"/>
        </w:tabs>
        <w:spacing w:after="0" w:line="240" w:lineRule="auto"/>
        <w:ind w:firstLine="566"/>
        <w:contextualSpacing/>
        <w:jc w:val="both"/>
        <w:rPr>
          <w:rFonts w:ascii="Times New Roman" w:hAnsi="Times New Roman"/>
          <w:b/>
        </w:rPr>
      </w:pPr>
      <w:r w:rsidRPr="00853B1C">
        <w:rPr>
          <w:rFonts w:ascii="Times New Roman" w:hAnsi="Times New Roman"/>
          <w:b/>
        </w:rPr>
        <w:t xml:space="preserve">Статья 71. Ограничения использования земельных участков и объектов капитального строительства на территории сельского поселения </w:t>
      </w:r>
      <w:r w:rsidR="009A371D" w:rsidRPr="00853B1C">
        <w:rPr>
          <w:rFonts w:ascii="Times New Roman" w:hAnsi="Times New Roman"/>
          <w:b/>
        </w:rPr>
        <w:t>Нижнеулу-Елгинский</w:t>
      </w:r>
      <w:r w:rsidRPr="00853B1C">
        <w:rPr>
          <w:rFonts w:ascii="Times New Roman" w:hAnsi="Times New Roman"/>
          <w:b/>
        </w:rPr>
        <w:t xml:space="preserve"> сельсовет муниципального района </w:t>
      </w:r>
      <w:r w:rsidR="007338F7" w:rsidRPr="00853B1C">
        <w:rPr>
          <w:rFonts w:ascii="Times New Roman" w:hAnsi="Times New Roman"/>
          <w:b/>
        </w:rPr>
        <w:t>Ермекеевский</w:t>
      </w:r>
      <w:r w:rsidRPr="00853B1C">
        <w:rPr>
          <w:rFonts w:ascii="Times New Roman" w:hAnsi="Times New Roman"/>
          <w:b/>
        </w:rPr>
        <w:t xml:space="preserve"> район Республики Башкортостан, на которые действие регламента не распространяется</w:t>
      </w:r>
    </w:p>
    <w:p w:rsidR="00413E5B" w:rsidRPr="00853B1C" w:rsidRDefault="00413E5B" w:rsidP="00413E5B">
      <w:pPr>
        <w:pStyle w:val="iauiue"/>
        <w:tabs>
          <w:tab w:val="left" w:pos="-2268"/>
          <w:tab w:val="left" w:pos="709"/>
        </w:tabs>
        <w:ind w:firstLine="566"/>
        <w:contextualSpacing/>
        <w:jc w:val="both"/>
        <w:rPr>
          <w:sz w:val="22"/>
          <w:szCs w:val="22"/>
        </w:rPr>
      </w:pPr>
    </w:p>
    <w:p w:rsidR="00413E5B" w:rsidRPr="00853B1C" w:rsidRDefault="00413E5B" w:rsidP="00413E5B">
      <w:pPr>
        <w:pStyle w:val="iauiue"/>
        <w:tabs>
          <w:tab w:val="left" w:pos="-2268"/>
          <w:tab w:val="left" w:pos="709"/>
        </w:tabs>
        <w:ind w:firstLine="566"/>
        <w:contextualSpacing/>
        <w:jc w:val="both"/>
        <w:rPr>
          <w:sz w:val="22"/>
          <w:szCs w:val="22"/>
        </w:rPr>
      </w:pPr>
      <w:r w:rsidRPr="00853B1C">
        <w:rPr>
          <w:sz w:val="22"/>
          <w:szCs w:val="22"/>
        </w:rPr>
        <w:t>Ограничения использования земельных участков, расположенных в границах территорий общего пользования</w:t>
      </w:r>
      <w:r w:rsidRPr="00853B1C">
        <w:rPr>
          <w:i/>
          <w:iCs/>
          <w:sz w:val="22"/>
          <w:szCs w:val="22"/>
        </w:rPr>
        <w:t xml:space="preserve">, </w:t>
      </w:r>
      <w:r w:rsidRPr="00853B1C">
        <w:rPr>
          <w:sz w:val="22"/>
          <w:szCs w:val="22"/>
        </w:rPr>
        <w:t>обуславливаются</w:t>
      </w:r>
      <w:r w:rsidRPr="00853B1C">
        <w:rPr>
          <w:i/>
          <w:iCs/>
          <w:sz w:val="22"/>
          <w:szCs w:val="22"/>
        </w:rPr>
        <w:t xml:space="preserve"> </w:t>
      </w:r>
      <w:r w:rsidRPr="00853B1C">
        <w:rPr>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413E5B" w:rsidRPr="00853B1C" w:rsidRDefault="00413E5B" w:rsidP="00413E5B">
      <w:pPr>
        <w:pStyle w:val="af2"/>
        <w:tabs>
          <w:tab w:val="left" w:pos="-2268"/>
          <w:tab w:val="left" w:pos="709"/>
        </w:tabs>
        <w:ind w:firstLine="566"/>
        <w:contextualSpacing/>
        <w:rPr>
          <w:sz w:val="22"/>
          <w:szCs w:val="22"/>
        </w:rPr>
      </w:pPr>
      <w:r w:rsidRPr="00853B1C">
        <w:rPr>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413E5B" w:rsidRPr="00853B1C" w:rsidRDefault="00413E5B" w:rsidP="00413E5B">
      <w:pPr>
        <w:pStyle w:val="af2"/>
        <w:tabs>
          <w:tab w:val="left" w:pos="-2268"/>
          <w:tab w:val="left" w:pos="709"/>
        </w:tabs>
        <w:ind w:firstLine="566"/>
        <w:contextualSpacing/>
        <w:rPr>
          <w:sz w:val="22"/>
          <w:szCs w:val="22"/>
        </w:rPr>
      </w:pPr>
      <w:r w:rsidRPr="00853B1C">
        <w:rPr>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3E5B" w:rsidRPr="00853B1C" w:rsidRDefault="00413E5B" w:rsidP="00413E5B">
      <w:pPr>
        <w:pStyle w:val="af2"/>
        <w:tabs>
          <w:tab w:val="left" w:pos="-2268"/>
          <w:tab w:val="left" w:pos="709"/>
        </w:tabs>
        <w:ind w:firstLine="566"/>
        <w:contextualSpacing/>
        <w:rPr>
          <w:sz w:val="22"/>
          <w:szCs w:val="22"/>
        </w:rPr>
      </w:pPr>
      <w:r w:rsidRPr="00853B1C">
        <w:rPr>
          <w:sz w:val="22"/>
          <w:szCs w:val="22"/>
        </w:rPr>
        <w:t>- автосервиса для попутного обслуживания транспорта (автозаправочных станций, мини-моек, постов проверки окиси углерода);</w:t>
      </w:r>
    </w:p>
    <w:p w:rsidR="00413E5B" w:rsidRPr="00853B1C" w:rsidRDefault="00413E5B" w:rsidP="00413E5B">
      <w:pPr>
        <w:pStyle w:val="iauiue"/>
        <w:tabs>
          <w:tab w:val="left" w:pos="-2268"/>
          <w:tab w:val="left" w:pos="709"/>
        </w:tabs>
        <w:ind w:firstLine="566"/>
        <w:contextualSpacing/>
        <w:jc w:val="both"/>
        <w:rPr>
          <w:sz w:val="22"/>
          <w:szCs w:val="22"/>
        </w:rPr>
      </w:pPr>
      <w:r w:rsidRPr="00853B1C">
        <w:rPr>
          <w:sz w:val="22"/>
          <w:szCs w:val="22"/>
        </w:rPr>
        <w:t>- попутного обслуживания пешеходов (мелкорозничной торговли и бытового обслуживания).</w:t>
      </w:r>
    </w:p>
    <w:p w:rsidR="00413E5B" w:rsidRPr="00853B1C" w:rsidRDefault="00413E5B" w:rsidP="00413E5B">
      <w:pPr>
        <w:pStyle w:val="af2"/>
        <w:tabs>
          <w:tab w:val="left" w:pos="-2268"/>
          <w:tab w:val="left" w:pos="709"/>
        </w:tabs>
        <w:ind w:firstLine="566"/>
        <w:contextualSpacing/>
        <w:rPr>
          <w:sz w:val="22"/>
          <w:szCs w:val="22"/>
        </w:rPr>
      </w:pPr>
      <w:r w:rsidRPr="00853B1C">
        <w:rPr>
          <w:sz w:val="22"/>
          <w:szCs w:val="22"/>
        </w:rPr>
        <w:t>Ограничения использования земельных участков, занятых линейными объектами,</w:t>
      </w:r>
      <w:r w:rsidRPr="00853B1C">
        <w:rPr>
          <w:i/>
          <w:iCs/>
          <w:sz w:val="22"/>
          <w:szCs w:val="22"/>
        </w:rPr>
        <w:t xml:space="preserve"> </w:t>
      </w:r>
      <w:r w:rsidRPr="00853B1C">
        <w:rPr>
          <w:sz w:val="22"/>
          <w:szCs w:val="22"/>
        </w:rPr>
        <w:t>определяется  техническими регламентами или строительными нормами и правилами соответствующих ведомств и органов контроля.</w:t>
      </w:r>
    </w:p>
    <w:p w:rsidR="00547704" w:rsidRPr="00853B1C" w:rsidRDefault="00547704" w:rsidP="00413E5B">
      <w:pPr>
        <w:rPr>
          <w:rFonts w:ascii="Times New Roman" w:hAnsi="Times New Roman"/>
        </w:rPr>
      </w:pPr>
    </w:p>
    <w:sectPr w:rsidR="00547704" w:rsidRPr="00853B1C" w:rsidSect="00853B1C">
      <w:footerReference w:type="default" r:id="rId9"/>
      <w:pgSz w:w="11906" w:h="16838"/>
      <w:pgMar w:top="851" w:right="707" w:bottom="851" w:left="1134"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B3" w:rsidRDefault="004252B3" w:rsidP="00B43197">
      <w:pPr>
        <w:spacing w:after="0" w:line="240" w:lineRule="auto"/>
      </w:pPr>
      <w:r>
        <w:separator/>
      </w:r>
    </w:p>
  </w:endnote>
  <w:endnote w:type="continuationSeparator" w:id="0">
    <w:p w:rsidR="004252B3" w:rsidRDefault="004252B3"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5262"/>
      <w:docPartObj>
        <w:docPartGallery w:val="Page Numbers (Bottom of Page)"/>
        <w:docPartUnique/>
      </w:docPartObj>
    </w:sdtPr>
    <w:sdtContent>
      <w:p w:rsidR="001C36E6" w:rsidRDefault="001C36E6">
        <w:pPr>
          <w:pStyle w:val="a7"/>
          <w:jc w:val="right"/>
        </w:pPr>
        <w:fldSimple w:instr=" PAGE   \* MERGEFORMAT ">
          <w:r w:rsidR="004252B3">
            <w:rPr>
              <w:noProof/>
            </w:rPr>
            <w:t>116</w:t>
          </w:r>
        </w:fldSimple>
      </w:p>
    </w:sdtContent>
  </w:sdt>
  <w:p w:rsidR="00853B1C" w:rsidRDefault="00853B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B3" w:rsidRDefault="004252B3" w:rsidP="00B43197">
      <w:pPr>
        <w:spacing w:after="0" w:line="240" w:lineRule="auto"/>
      </w:pPr>
      <w:r>
        <w:separator/>
      </w:r>
    </w:p>
  </w:footnote>
  <w:footnote w:type="continuationSeparator" w:id="0">
    <w:p w:rsidR="004252B3" w:rsidRDefault="004252B3"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70625"/>
    <w:rsid w:val="00016EBB"/>
    <w:rsid w:val="000317DE"/>
    <w:rsid w:val="0003424C"/>
    <w:rsid w:val="00107183"/>
    <w:rsid w:val="001B1936"/>
    <w:rsid w:val="001B5F4C"/>
    <w:rsid w:val="001C36E6"/>
    <w:rsid w:val="002373BA"/>
    <w:rsid w:val="002520E7"/>
    <w:rsid w:val="00252CA1"/>
    <w:rsid w:val="002564A9"/>
    <w:rsid w:val="00267AA6"/>
    <w:rsid w:val="002828FB"/>
    <w:rsid w:val="0034625E"/>
    <w:rsid w:val="00350943"/>
    <w:rsid w:val="003520F5"/>
    <w:rsid w:val="003F7CE6"/>
    <w:rsid w:val="00413E5B"/>
    <w:rsid w:val="004252B3"/>
    <w:rsid w:val="004F62B5"/>
    <w:rsid w:val="00502FCC"/>
    <w:rsid w:val="00547704"/>
    <w:rsid w:val="00566F91"/>
    <w:rsid w:val="0057465F"/>
    <w:rsid w:val="005A12AE"/>
    <w:rsid w:val="005F6337"/>
    <w:rsid w:val="006658D6"/>
    <w:rsid w:val="0067766B"/>
    <w:rsid w:val="006B73F0"/>
    <w:rsid w:val="006D3D23"/>
    <w:rsid w:val="00717504"/>
    <w:rsid w:val="0071752B"/>
    <w:rsid w:val="00726F80"/>
    <w:rsid w:val="00732B7E"/>
    <w:rsid w:val="007338F7"/>
    <w:rsid w:val="0074537C"/>
    <w:rsid w:val="00745E30"/>
    <w:rsid w:val="007E691B"/>
    <w:rsid w:val="00831177"/>
    <w:rsid w:val="00832866"/>
    <w:rsid w:val="00836710"/>
    <w:rsid w:val="0084410E"/>
    <w:rsid w:val="00853B1C"/>
    <w:rsid w:val="00862F93"/>
    <w:rsid w:val="008A4BC1"/>
    <w:rsid w:val="008D6969"/>
    <w:rsid w:val="008F4C15"/>
    <w:rsid w:val="00923672"/>
    <w:rsid w:val="00925E7A"/>
    <w:rsid w:val="00990137"/>
    <w:rsid w:val="009A371D"/>
    <w:rsid w:val="009A78F8"/>
    <w:rsid w:val="00A0327C"/>
    <w:rsid w:val="00A255E0"/>
    <w:rsid w:val="00A365BE"/>
    <w:rsid w:val="00AB2A87"/>
    <w:rsid w:val="00B17976"/>
    <w:rsid w:val="00B2439D"/>
    <w:rsid w:val="00B43197"/>
    <w:rsid w:val="00B90D63"/>
    <w:rsid w:val="00B91461"/>
    <w:rsid w:val="00B9622B"/>
    <w:rsid w:val="00BA4DBB"/>
    <w:rsid w:val="00BD6577"/>
    <w:rsid w:val="00C12E73"/>
    <w:rsid w:val="00D10D77"/>
    <w:rsid w:val="00D545AF"/>
    <w:rsid w:val="00D55352"/>
    <w:rsid w:val="00D55498"/>
    <w:rsid w:val="00D85F6B"/>
    <w:rsid w:val="00DA57D0"/>
    <w:rsid w:val="00DB52B8"/>
    <w:rsid w:val="00DC7B7F"/>
    <w:rsid w:val="00DD2B4F"/>
    <w:rsid w:val="00E331C8"/>
    <w:rsid w:val="00E35F2D"/>
    <w:rsid w:val="00EC7454"/>
    <w:rsid w:val="00EE786B"/>
    <w:rsid w:val="00F578FF"/>
    <w:rsid w:val="00F60C19"/>
    <w:rsid w:val="00F70625"/>
    <w:rsid w:val="00F87485"/>
    <w:rsid w:val="00FA121E"/>
    <w:rsid w:val="00FA5C77"/>
    <w:rsid w:val="00FB1EDB"/>
    <w:rsid w:val="00FC2767"/>
    <w:rsid w:val="00FD7D77"/>
    <w:rsid w:val="00FE4874"/>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413E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2E1B4-7F47-4A3B-AD47-A8455637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16</cp:revision>
  <cp:lastPrinted>2018-12-10T04:12:00Z</cp:lastPrinted>
  <dcterms:created xsi:type="dcterms:W3CDTF">2018-05-04T11:42:00Z</dcterms:created>
  <dcterms:modified xsi:type="dcterms:W3CDTF">2018-12-10T04:17:00Z</dcterms:modified>
</cp:coreProperties>
</file>