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1C" w:rsidRDefault="0011791C" w:rsidP="0011791C">
      <w:pPr>
        <w:rPr>
          <w:sz w:val="20"/>
        </w:rPr>
      </w:pPr>
      <w:r>
        <w:rPr>
          <w:noProof/>
        </w:rPr>
        <w:drawing>
          <wp:anchor distT="0" distB="0" distL="114300" distR="114300" simplePos="0" relativeHeight="251658240" behindDoc="1" locked="0" layoutInCell="1" allowOverlap="1">
            <wp:simplePos x="0" y="0"/>
            <wp:positionH relativeFrom="column">
              <wp:posOffset>2604770</wp:posOffset>
            </wp:positionH>
            <wp:positionV relativeFrom="page">
              <wp:posOffset>609600</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5"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0"/>
        </w:rPr>
        <w:t>БАШ</w:t>
      </w:r>
      <w:r>
        <w:rPr>
          <w:rFonts w:ascii="Lucida Sans Unicode" w:eastAsia="Arial Unicode MS" w:hAnsi="Lucida Sans Unicode" w:cs="Lucida Sans Unicode"/>
          <w:b/>
          <w:sz w:val="20"/>
        </w:rPr>
        <w:t>Ҡ</w:t>
      </w:r>
      <w:r>
        <w:rPr>
          <w:rFonts w:ascii="Lucida Sans Unicode" w:eastAsia="Arial Unicode MS" w:hAnsi="Lucida Sans Unicode" w:cs="Lucida Sans Unicode"/>
          <w:b/>
          <w:bCs/>
          <w:caps/>
          <w:shadow/>
          <w:sz w:val="20"/>
        </w:rPr>
        <w:t>ОРТОСТАН РЕСПУБЛИКАҺ</w:t>
      </w:r>
      <w:proofErr w:type="gramStart"/>
      <w:r>
        <w:rPr>
          <w:rFonts w:ascii="Lucida Sans Unicode" w:eastAsia="Arial Unicode MS" w:hAnsi="Lucida Sans Unicode" w:cs="Lucida Sans Unicode"/>
          <w:b/>
          <w:bCs/>
          <w:caps/>
          <w:shadow/>
          <w:sz w:val="20"/>
        </w:rPr>
        <w:t>Ы</w:t>
      </w:r>
      <w:proofErr w:type="gramEnd"/>
      <w:r>
        <w:rPr>
          <w:rFonts w:ascii="Lucida Sans Unicode" w:eastAsia="Arial Unicode MS" w:hAnsi="Lucida Sans Unicode" w:cs="Lucida Sans Unicode"/>
          <w:b/>
          <w:bCs/>
          <w:caps/>
          <w:shadow/>
          <w:sz w:val="20"/>
        </w:rPr>
        <w:t xml:space="preserve">                                                     РЕСПУБЛИка БАШКОРТОСТАН</w:t>
      </w:r>
    </w:p>
    <w:p w:rsidR="0011791C" w:rsidRDefault="0011791C" w:rsidP="0011791C">
      <w:pPr>
        <w:spacing w:line="192" w:lineRule="auto"/>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муниципаль РАЙОНЫның                                                   Нижнеулу-елгинский сельсовет</w:t>
      </w:r>
    </w:p>
    <w:p w:rsidR="0011791C" w:rsidRDefault="0011791C" w:rsidP="0011791C">
      <w:pPr>
        <w:spacing w:line="192" w:lineRule="auto"/>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т</w:t>
      </w:r>
      <w:r>
        <w:rPr>
          <w:rFonts w:eastAsia="Arial Unicode MS"/>
          <w:b/>
          <w:bCs/>
          <w:caps/>
          <w:shadow/>
          <w:sz w:val="20"/>
        </w:rPr>
        <w:t>Ү</w:t>
      </w:r>
      <w:r>
        <w:rPr>
          <w:rFonts w:ascii="Lucida Sans Unicode" w:eastAsia="Arial Unicode MS" w:hAnsi="Lucida Sans Unicode" w:cs="Lucida Sans Unicode"/>
          <w:b/>
          <w:bCs/>
          <w:caps/>
          <w:shadow/>
          <w:sz w:val="20"/>
        </w:rPr>
        <w:t>бəнге олойыл</w:t>
      </w:r>
      <w:proofErr w:type="gramStart"/>
      <w:r>
        <w:rPr>
          <w:rFonts w:ascii="Lucida Sans Unicode" w:eastAsia="Arial Unicode MS" w:hAnsi="Lucida Sans Unicode" w:cs="Lucida Sans Unicode"/>
          <w:b/>
          <w:bCs/>
          <w:caps/>
          <w:shadow/>
          <w:sz w:val="20"/>
        </w:rPr>
        <w:t>f</w:t>
      </w:r>
      <w:proofErr w:type="gramEnd"/>
      <w:r>
        <w:rPr>
          <w:rFonts w:ascii="Lucida Sans Unicode" w:eastAsia="Arial Unicode MS" w:hAnsi="Lucida Sans Unicode" w:cs="Lucida Sans Unicode"/>
          <w:b/>
          <w:bCs/>
          <w:caps/>
          <w:shadow/>
          <w:sz w:val="20"/>
        </w:rPr>
        <w:t>а АУЫЛ СОВЕТЫ                                                   МУНИЦИПАЛЬНОГО РАЙОНА</w:t>
      </w:r>
    </w:p>
    <w:p w:rsidR="0011791C" w:rsidRDefault="0011791C" w:rsidP="0011791C">
      <w:pPr>
        <w:spacing w:line="192" w:lineRule="auto"/>
        <w:rPr>
          <w:rFonts w:ascii="Lucida Sans Unicode" w:hAnsi="Lucida Sans Unicode" w:cs="Lucida Sans Unicode"/>
          <w:sz w:val="18"/>
          <w:szCs w:val="18"/>
        </w:rPr>
      </w:pPr>
      <w:r>
        <w:rPr>
          <w:rFonts w:ascii="Lucida Sans Unicode" w:eastAsia="Arial Unicode MS" w:hAnsi="Lucida Sans Unicode" w:cs="Lucida Sans Unicode"/>
          <w:b/>
          <w:bCs/>
          <w:caps/>
          <w:shadow/>
          <w:sz w:val="20"/>
        </w:rPr>
        <w:t>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r>
        <w:rPr>
          <w:rFonts w:ascii="Lucida Sans Unicode" w:hAnsi="Lucida Sans Unicode" w:cs="Lucida Sans Unicode"/>
          <w:sz w:val="18"/>
          <w:szCs w:val="18"/>
        </w:rPr>
        <w:t xml:space="preserve">  </w:t>
      </w:r>
    </w:p>
    <w:p w:rsidR="0011791C" w:rsidRDefault="0011791C" w:rsidP="0011791C">
      <w:pPr>
        <w:spacing w:line="192" w:lineRule="auto"/>
        <w:rPr>
          <w:rFonts w:ascii="Lucida Sans Unicode" w:hAnsi="Lucida Sans Unicode" w:cs="Lucida Sans Unicode"/>
          <w:sz w:val="18"/>
          <w:szCs w:val="18"/>
        </w:rPr>
      </w:pPr>
    </w:p>
    <w:p w:rsidR="0011791C" w:rsidRDefault="0011791C" w:rsidP="0011791C">
      <w:pPr>
        <w:spacing w:line="192" w:lineRule="auto"/>
        <w:rPr>
          <w:rFonts w:ascii="Lucida Sans Unicode" w:eastAsia="Arial Unicode MS" w:hAnsi="Lucida Sans Unicode" w:cs="Lucida Sans Unicode"/>
          <w:b/>
          <w:bCs/>
          <w:caps/>
          <w:shadow/>
          <w:sz w:val="16"/>
          <w:szCs w:val="16"/>
        </w:rPr>
      </w:pPr>
      <w:r>
        <w:rPr>
          <w:rFonts w:ascii="Lucida Sans Unicode" w:hAnsi="Lucida Sans Unicode" w:cs="Lucida Sans Unicode"/>
          <w:b/>
          <w:sz w:val="16"/>
          <w:szCs w:val="16"/>
        </w:rPr>
        <w:t>452196, Т</w:t>
      </w:r>
      <w:r>
        <w:rPr>
          <w:b/>
          <w:sz w:val="16"/>
          <w:szCs w:val="16"/>
        </w:rPr>
        <w:t>ү</w:t>
      </w:r>
      <w:r>
        <w:rPr>
          <w:rFonts w:ascii="Lucida Sans Unicode" w:hAnsi="Lucida Sans Unicode" w:cs="Lucida Sans Unicode"/>
          <w:b/>
          <w:sz w:val="16"/>
          <w:szCs w:val="16"/>
        </w:rPr>
        <w:t>бǝнге Олойылға, Йǝ</w:t>
      </w:r>
      <w:proofErr w:type="gramStart"/>
      <w:r>
        <w:rPr>
          <w:rFonts w:ascii="Lucida Sans Unicode" w:hAnsi="Lucida Sans Unicode" w:cs="Lucida Sans Unicode"/>
          <w:b/>
          <w:sz w:val="16"/>
          <w:szCs w:val="16"/>
        </w:rPr>
        <w:t>шт</w:t>
      </w:r>
      <w:proofErr w:type="gramEnd"/>
      <w:r>
        <w:rPr>
          <w:rFonts w:ascii="Lucida Sans Unicode" w:hAnsi="Lucida Sans Unicode" w:cs="Lucida Sans Unicode"/>
          <w:b/>
          <w:sz w:val="16"/>
          <w:szCs w:val="16"/>
        </w:rPr>
        <w:t>ǝр урамы,10                                            452196, с. Нижнеулу-Елга, ул. Молодежная,10</w:t>
      </w:r>
    </w:p>
    <w:p w:rsidR="0011791C" w:rsidRDefault="0011791C" w:rsidP="0011791C">
      <w:pPr>
        <w:jc w:val="center"/>
        <w:rPr>
          <w:rFonts w:ascii="Lucida Sans Unicode" w:hAnsi="Lucida Sans Unicode" w:cs="Lucida Sans Unicode"/>
          <w:b/>
          <w:sz w:val="16"/>
          <w:szCs w:val="16"/>
        </w:rPr>
      </w:pPr>
      <w:r>
        <w:rPr>
          <w:rFonts w:ascii="Lucida Sans Unicode" w:hAnsi="Lucida Sans Unicode" w:cs="Lucida Sans Unicode"/>
          <w:b/>
          <w:sz w:val="16"/>
          <w:szCs w:val="16"/>
        </w:rPr>
        <w:t xml:space="preserve">    Тел. (34741) 2-53-15                                                                                    Тел. (34741) 2-53-15</w:t>
      </w:r>
    </w:p>
    <w:p w:rsidR="0011791C" w:rsidRDefault="0011791C" w:rsidP="0011791C">
      <w:pPr>
        <w:pBdr>
          <w:bottom w:val="thinThickSmallGap" w:sz="24" w:space="3" w:color="auto"/>
        </w:pBdr>
        <w:jc w:val="center"/>
        <w:rPr>
          <w:rFonts w:ascii="Lucida Sans Unicode" w:hAnsi="Lucida Sans Unicode" w:cs="Lucida Sans Unicode"/>
          <w:sz w:val="4"/>
          <w:szCs w:val="4"/>
        </w:rPr>
      </w:pPr>
    </w:p>
    <w:p w:rsidR="0011791C" w:rsidRDefault="0011791C" w:rsidP="0011791C">
      <w:pPr>
        <w:jc w:val="center"/>
        <w:rPr>
          <w:rFonts w:ascii="Lucida Sans Unicode" w:eastAsia="Arial Unicode MS" w:hAnsi="Lucida Sans Unicode" w:cs="Lucida Sans Unicode"/>
          <w:b/>
          <w:sz w:val="16"/>
          <w:szCs w:val="16"/>
        </w:rPr>
      </w:pPr>
      <w:r>
        <w:rPr>
          <w:rFonts w:ascii="Lucida Sans Unicode" w:eastAsia="Arial Unicode MS" w:hAnsi="Lucida Sans Unicode" w:cs="Lucida Sans Unicode"/>
          <w:b/>
          <w:sz w:val="16"/>
          <w:szCs w:val="16"/>
        </w:rPr>
        <w:t xml:space="preserve">         </w:t>
      </w:r>
    </w:p>
    <w:p w:rsidR="0011791C" w:rsidRPr="0011791C" w:rsidRDefault="0011791C" w:rsidP="0011791C">
      <w:pPr>
        <w:jc w:val="both"/>
        <w:rPr>
          <w:rFonts w:eastAsia="Arial Unicode MS"/>
          <w:b/>
        </w:rPr>
      </w:pPr>
      <w:r w:rsidRPr="0011791C">
        <w:rPr>
          <w:rFonts w:eastAsia="Arial Unicode MS"/>
          <w:b/>
        </w:rPr>
        <w:t xml:space="preserve">ҠАРАР                                                 </w:t>
      </w:r>
      <w:r>
        <w:rPr>
          <w:rFonts w:eastAsia="Arial Unicode MS"/>
          <w:b/>
        </w:rPr>
        <w:t xml:space="preserve">           </w:t>
      </w:r>
      <w:r w:rsidRPr="00941E16">
        <w:rPr>
          <w:rFonts w:eastAsia="Arial Unicode MS"/>
          <w:b/>
          <w:sz w:val="26"/>
          <w:szCs w:val="26"/>
        </w:rPr>
        <w:t xml:space="preserve">№ </w:t>
      </w:r>
      <w:r w:rsidR="00941E16" w:rsidRPr="00941E16">
        <w:rPr>
          <w:rFonts w:eastAsia="Arial Unicode MS"/>
          <w:b/>
          <w:sz w:val="26"/>
          <w:szCs w:val="26"/>
        </w:rPr>
        <w:t>10/6</w:t>
      </w:r>
      <w:r w:rsidRPr="0011791C">
        <w:rPr>
          <w:rFonts w:eastAsia="Arial Unicode MS"/>
          <w:b/>
        </w:rPr>
        <w:t xml:space="preserve">                </w:t>
      </w:r>
      <w:r w:rsidR="00B36768">
        <w:rPr>
          <w:rFonts w:eastAsia="Arial Unicode MS"/>
          <w:b/>
        </w:rPr>
        <w:t xml:space="preserve">                              </w:t>
      </w:r>
      <w:r>
        <w:rPr>
          <w:rFonts w:eastAsia="Arial Unicode MS"/>
          <w:b/>
        </w:rPr>
        <w:t xml:space="preserve">   </w:t>
      </w:r>
      <w:r w:rsidRPr="0011791C">
        <w:rPr>
          <w:rFonts w:eastAsia="Arial Unicode MS"/>
          <w:b/>
        </w:rPr>
        <w:t xml:space="preserve">  РЕШЕНИЕ</w:t>
      </w:r>
    </w:p>
    <w:p w:rsidR="0011791C" w:rsidRDefault="0011791C" w:rsidP="0011791C">
      <w:pPr>
        <w:rPr>
          <w:rFonts w:ascii="Lucida Sans Unicode" w:eastAsia="Arial Unicode MS" w:hAnsi="Lucida Sans Unicode" w:cs="Lucida Sans Unicode"/>
          <w:b/>
          <w:sz w:val="16"/>
          <w:szCs w:val="16"/>
        </w:rPr>
      </w:pPr>
    </w:p>
    <w:p w:rsidR="0011791C" w:rsidRPr="0011791C" w:rsidRDefault="00941E16" w:rsidP="0011791C">
      <w:pPr>
        <w:rPr>
          <w:sz w:val="26"/>
          <w:szCs w:val="26"/>
        </w:rPr>
      </w:pPr>
      <w:r>
        <w:rPr>
          <w:sz w:val="26"/>
          <w:szCs w:val="26"/>
        </w:rPr>
        <w:t>« 19» октябрь</w:t>
      </w:r>
      <w:r w:rsidR="0011791C" w:rsidRPr="0011791C">
        <w:rPr>
          <w:sz w:val="26"/>
          <w:szCs w:val="26"/>
        </w:rPr>
        <w:t xml:space="preserve"> 2020 </w:t>
      </w:r>
      <w:proofErr w:type="spellStart"/>
      <w:r w:rsidR="0011791C" w:rsidRPr="0011791C">
        <w:rPr>
          <w:sz w:val="26"/>
          <w:szCs w:val="26"/>
        </w:rPr>
        <w:t>й</w:t>
      </w:r>
      <w:proofErr w:type="spellEnd"/>
      <w:r w:rsidR="0011791C" w:rsidRPr="0011791C">
        <w:rPr>
          <w:sz w:val="26"/>
          <w:szCs w:val="26"/>
        </w:rPr>
        <w:t>.</w:t>
      </w:r>
      <w:r w:rsidR="0011791C" w:rsidRPr="0011791C">
        <w:rPr>
          <w:rFonts w:eastAsia="Arial Unicode MS"/>
          <w:sz w:val="26"/>
          <w:szCs w:val="26"/>
        </w:rPr>
        <w:t xml:space="preserve">            </w:t>
      </w:r>
      <w:r w:rsidR="0011791C" w:rsidRPr="0011791C">
        <w:rPr>
          <w:sz w:val="26"/>
          <w:szCs w:val="26"/>
        </w:rPr>
        <w:t xml:space="preserve">                                               </w:t>
      </w:r>
      <w:r>
        <w:rPr>
          <w:sz w:val="26"/>
          <w:szCs w:val="26"/>
        </w:rPr>
        <w:t xml:space="preserve">                  «19» октября</w:t>
      </w:r>
      <w:r w:rsidR="0011791C">
        <w:rPr>
          <w:sz w:val="26"/>
          <w:szCs w:val="26"/>
        </w:rPr>
        <w:t xml:space="preserve"> 2020 г.</w:t>
      </w:r>
    </w:p>
    <w:p w:rsidR="0011791C" w:rsidRPr="0011791C" w:rsidRDefault="0011791C" w:rsidP="0011791C">
      <w:pPr>
        <w:pStyle w:val="21"/>
        <w:rPr>
          <w:sz w:val="26"/>
          <w:szCs w:val="26"/>
        </w:rPr>
      </w:pPr>
      <w:r w:rsidRPr="0011791C">
        <w:rPr>
          <w:sz w:val="26"/>
          <w:szCs w:val="26"/>
        </w:rPr>
        <w:t xml:space="preserve">                           </w:t>
      </w:r>
    </w:p>
    <w:p w:rsidR="0044598B" w:rsidRPr="00B01A49" w:rsidRDefault="0044598B" w:rsidP="0044598B">
      <w:pPr>
        <w:rPr>
          <w:rFonts w:eastAsia="Arial Unicode MS"/>
          <w:b/>
        </w:rPr>
      </w:pPr>
    </w:p>
    <w:p w:rsidR="00AE56D3" w:rsidRPr="00941E16" w:rsidRDefault="00941E16" w:rsidP="00AE56D3">
      <w:pPr>
        <w:pStyle w:val="32"/>
        <w:shd w:val="clear" w:color="auto" w:fill="auto"/>
        <w:spacing w:line="240" w:lineRule="auto"/>
        <w:ind w:firstLine="709"/>
        <w:rPr>
          <w:rFonts w:cs="Times New Roman"/>
          <w:sz w:val="26"/>
          <w:szCs w:val="26"/>
        </w:rPr>
      </w:pPr>
      <w:r w:rsidRPr="00941E16">
        <w:rPr>
          <w:rFonts w:cs="Times New Roman"/>
          <w:sz w:val="26"/>
          <w:szCs w:val="26"/>
        </w:rPr>
        <w:t xml:space="preserve"> </w:t>
      </w:r>
      <w:r w:rsidR="00AE56D3" w:rsidRPr="00941E16">
        <w:rPr>
          <w:rFonts w:cs="Times New Roman"/>
          <w:sz w:val="26"/>
          <w:szCs w:val="26"/>
        </w:rPr>
        <w:t>«О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AE56D3" w:rsidRPr="00941E16" w:rsidRDefault="00AE56D3" w:rsidP="00AE56D3">
      <w:pPr>
        <w:pStyle w:val="32"/>
        <w:shd w:val="clear" w:color="auto" w:fill="auto"/>
        <w:spacing w:line="240" w:lineRule="auto"/>
        <w:ind w:firstLine="709"/>
        <w:rPr>
          <w:rFonts w:cs="Times New Roman"/>
          <w:b w:val="0"/>
          <w:sz w:val="26"/>
          <w:szCs w:val="26"/>
        </w:rPr>
      </w:pPr>
    </w:p>
    <w:p w:rsidR="00AE56D3" w:rsidRPr="00941E16" w:rsidRDefault="00AE56D3" w:rsidP="00AE56D3">
      <w:pPr>
        <w:tabs>
          <w:tab w:val="left" w:pos="1807"/>
          <w:tab w:val="left" w:pos="5186"/>
        </w:tabs>
        <w:rPr>
          <w:sz w:val="26"/>
          <w:szCs w:val="26"/>
        </w:rPr>
      </w:pPr>
      <w:r w:rsidRPr="00941E16">
        <w:rPr>
          <w:sz w:val="26"/>
          <w:szCs w:val="26"/>
        </w:rPr>
        <w:t xml:space="preserve">     В соответствии с представлением прокуратуры Ермекеевского района </w:t>
      </w:r>
    </w:p>
    <w:p w:rsidR="00AE56D3" w:rsidRPr="00941E16" w:rsidRDefault="00AE56D3" w:rsidP="00AE56D3">
      <w:pPr>
        <w:tabs>
          <w:tab w:val="left" w:pos="1807"/>
          <w:tab w:val="left" w:pos="5186"/>
        </w:tabs>
        <w:rPr>
          <w:sz w:val="26"/>
          <w:szCs w:val="26"/>
        </w:rPr>
      </w:pPr>
      <w:r w:rsidRPr="00941E16">
        <w:rPr>
          <w:sz w:val="26"/>
          <w:szCs w:val="26"/>
        </w:rPr>
        <w:t xml:space="preserve">« Об устранении нарушений законодательства об </w:t>
      </w:r>
      <w:proofErr w:type="spellStart"/>
      <w:r w:rsidRPr="00941E16">
        <w:rPr>
          <w:sz w:val="26"/>
          <w:szCs w:val="26"/>
        </w:rPr>
        <w:t>антикоррупционной</w:t>
      </w:r>
      <w:proofErr w:type="spellEnd"/>
      <w:r w:rsidRPr="00941E16">
        <w:rPr>
          <w:sz w:val="26"/>
          <w:szCs w:val="26"/>
        </w:rPr>
        <w:t xml:space="preserve"> экспертизе нормативных правовых актов</w:t>
      </w:r>
      <w:proofErr w:type="gramStart"/>
      <w:r w:rsidRPr="00941E16">
        <w:rPr>
          <w:sz w:val="26"/>
          <w:szCs w:val="26"/>
        </w:rPr>
        <w:t xml:space="preserve"> ,</w:t>
      </w:r>
      <w:proofErr w:type="gramEnd"/>
      <w:r w:rsidRPr="00941E16">
        <w:rPr>
          <w:sz w:val="26"/>
          <w:szCs w:val="26"/>
        </w:rPr>
        <w:t>с Федеральным законом от 25 декабря 2008 года № 273- 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13 июля 2009 года № 145-3 «О противодействии коррупции в Республике Башкортостан», Законом Республики Башкортостан от 18 марта 2005 года № 162 «О местном самоуправлении в Республике Башкортостан», Уставом сельского поселения Нижнеулу-Елгинский сельсовет муниципального района Ермекеевский  район Республики Башкортостан, Совет сельского поселения Нижнеулу-Елгинский сельсовет муниципального района Ермекеевский  район Республики Башкортостан решил:</w:t>
      </w:r>
    </w:p>
    <w:p w:rsidR="00AE56D3" w:rsidRPr="00941E16" w:rsidRDefault="00AE56D3" w:rsidP="00AE56D3">
      <w:pPr>
        <w:widowControl w:val="0"/>
        <w:tabs>
          <w:tab w:val="left" w:pos="771"/>
          <w:tab w:val="left" w:pos="1807"/>
          <w:tab w:val="left" w:pos="5186"/>
        </w:tabs>
        <w:contextualSpacing/>
        <w:jc w:val="both"/>
        <w:rPr>
          <w:sz w:val="26"/>
          <w:szCs w:val="26"/>
        </w:rPr>
      </w:pPr>
    </w:p>
    <w:p w:rsidR="00AE56D3" w:rsidRPr="00941E16" w:rsidRDefault="00941E16" w:rsidP="00AE56D3">
      <w:pPr>
        <w:widowControl w:val="0"/>
        <w:tabs>
          <w:tab w:val="left" w:pos="771"/>
          <w:tab w:val="left" w:pos="1807"/>
          <w:tab w:val="left" w:pos="5186"/>
        </w:tabs>
        <w:contextualSpacing/>
        <w:jc w:val="both"/>
        <w:rPr>
          <w:sz w:val="26"/>
          <w:szCs w:val="26"/>
        </w:rPr>
      </w:pPr>
      <w:r w:rsidRPr="00941E16">
        <w:rPr>
          <w:sz w:val="26"/>
          <w:szCs w:val="26"/>
        </w:rPr>
        <w:t xml:space="preserve">    </w:t>
      </w:r>
      <w:r w:rsidR="00AE56D3" w:rsidRPr="00941E16">
        <w:rPr>
          <w:sz w:val="26"/>
          <w:szCs w:val="26"/>
        </w:rPr>
        <w:t>1.Утвердить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согласно приложению к настоящему решению.</w:t>
      </w:r>
    </w:p>
    <w:p w:rsidR="00AE56D3" w:rsidRPr="00941E16" w:rsidRDefault="00941E16" w:rsidP="00AE56D3">
      <w:pPr>
        <w:pStyle w:val="32"/>
        <w:shd w:val="clear" w:color="auto" w:fill="auto"/>
        <w:spacing w:line="240" w:lineRule="auto"/>
        <w:jc w:val="left"/>
        <w:rPr>
          <w:b w:val="0"/>
          <w:sz w:val="26"/>
          <w:szCs w:val="26"/>
        </w:rPr>
      </w:pPr>
      <w:r w:rsidRPr="00941E16">
        <w:rPr>
          <w:b w:val="0"/>
          <w:sz w:val="26"/>
          <w:szCs w:val="26"/>
        </w:rPr>
        <w:t xml:space="preserve">    </w:t>
      </w:r>
      <w:r w:rsidR="00AE56D3" w:rsidRPr="00941E16">
        <w:rPr>
          <w:b w:val="0"/>
          <w:sz w:val="26"/>
          <w:szCs w:val="26"/>
        </w:rPr>
        <w:t xml:space="preserve">2. Решение Совета </w:t>
      </w:r>
      <w:r w:rsidR="00AE56D3" w:rsidRPr="00941E16">
        <w:rPr>
          <w:rFonts w:cs="Times New Roman"/>
          <w:b w:val="0"/>
          <w:sz w:val="26"/>
          <w:szCs w:val="26"/>
        </w:rPr>
        <w:t>сельского поселения Нижнеулу-Елгинский сельсовет муниципального района Ермекеевский район Республики Башкортостан</w:t>
      </w:r>
      <w:r w:rsidR="00AE56D3" w:rsidRPr="00941E16">
        <w:rPr>
          <w:rFonts w:cs="Times New Roman"/>
          <w:sz w:val="26"/>
          <w:szCs w:val="26"/>
        </w:rPr>
        <w:t xml:space="preserve"> </w:t>
      </w:r>
      <w:r w:rsidR="00AE56D3" w:rsidRPr="00941E16">
        <w:rPr>
          <w:b w:val="0"/>
          <w:sz w:val="26"/>
          <w:szCs w:val="26"/>
        </w:rPr>
        <w:t>№ 7/6 от 02.06.2020.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отменить</w:t>
      </w:r>
      <w:proofErr w:type="gramStart"/>
      <w:r w:rsidR="00AE56D3" w:rsidRPr="00941E16">
        <w:rPr>
          <w:b w:val="0"/>
          <w:sz w:val="26"/>
          <w:szCs w:val="26"/>
        </w:rPr>
        <w:t xml:space="preserve"> .</w:t>
      </w:r>
      <w:proofErr w:type="gramEnd"/>
    </w:p>
    <w:p w:rsidR="00AE56D3" w:rsidRPr="00941E16" w:rsidRDefault="00941E16" w:rsidP="00AE56D3">
      <w:pPr>
        <w:widowControl w:val="0"/>
        <w:tabs>
          <w:tab w:val="left" w:pos="790"/>
        </w:tabs>
        <w:contextualSpacing/>
        <w:jc w:val="both"/>
        <w:rPr>
          <w:sz w:val="26"/>
          <w:szCs w:val="26"/>
        </w:rPr>
      </w:pPr>
      <w:r w:rsidRPr="00941E16">
        <w:rPr>
          <w:sz w:val="26"/>
          <w:szCs w:val="26"/>
        </w:rPr>
        <w:t xml:space="preserve">    </w:t>
      </w:r>
      <w:r w:rsidR="00AE56D3" w:rsidRPr="00941E16">
        <w:rPr>
          <w:sz w:val="26"/>
          <w:szCs w:val="26"/>
        </w:rPr>
        <w:t>3.Опубликовать настоящее решение на информационном стенде в</w:t>
      </w:r>
      <w:r w:rsidRPr="00941E16">
        <w:rPr>
          <w:sz w:val="26"/>
          <w:szCs w:val="26"/>
        </w:rPr>
        <w:t xml:space="preserve"> </w:t>
      </w:r>
      <w:r w:rsidR="00AE56D3" w:rsidRPr="00941E16">
        <w:rPr>
          <w:sz w:val="26"/>
          <w:szCs w:val="26"/>
        </w:rPr>
        <w:t>администрации сельского поселения Нижнеулу-Елгинский сельсовет муниципального района Ермекеевский район Республики Башкортостан по адресу: Республика Башкортостан,</w:t>
      </w:r>
      <w:r w:rsidR="005F1EB9" w:rsidRPr="00941E16">
        <w:rPr>
          <w:sz w:val="26"/>
          <w:szCs w:val="26"/>
        </w:rPr>
        <w:t xml:space="preserve"> Ермекеевский  район с. Нижнеулу-Елга, ул. Молодёжна</w:t>
      </w:r>
      <w:r w:rsidR="00AE56D3" w:rsidRPr="00941E16">
        <w:rPr>
          <w:sz w:val="26"/>
          <w:szCs w:val="26"/>
        </w:rPr>
        <w:t>я, д. 1</w:t>
      </w:r>
      <w:r w:rsidR="005F1EB9" w:rsidRPr="00941E16">
        <w:rPr>
          <w:sz w:val="26"/>
          <w:szCs w:val="26"/>
        </w:rPr>
        <w:t>0</w:t>
      </w:r>
      <w:r w:rsidR="00AE56D3" w:rsidRPr="00941E16">
        <w:rPr>
          <w:sz w:val="26"/>
          <w:szCs w:val="26"/>
        </w:rPr>
        <w:t xml:space="preserve"> и на официальном сайте администрации сел</w:t>
      </w:r>
      <w:r w:rsidR="005F1EB9" w:rsidRPr="00941E16">
        <w:rPr>
          <w:sz w:val="26"/>
          <w:szCs w:val="26"/>
        </w:rPr>
        <w:t>ьского поселения Нижнеулу-Елгински</w:t>
      </w:r>
      <w:r w:rsidR="00AE56D3" w:rsidRPr="00941E16">
        <w:rPr>
          <w:sz w:val="26"/>
          <w:szCs w:val="26"/>
        </w:rPr>
        <w:t xml:space="preserve">й сельсовет муниципального района Ермекеевский  район Республики Башкортостан по адресу: </w:t>
      </w:r>
      <w:hyperlink r:id="rId6" w:history="1">
        <w:r w:rsidR="005F1EB9" w:rsidRPr="00941E16">
          <w:rPr>
            <w:rStyle w:val="a5"/>
            <w:sz w:val="26"/>
            <w:szCs w:val="26"/>
          </w:rPr>
          <w:t>http://</w:t>
        </w:r>
        <w:proofErr w:type="spellStart"/>
        <w:r w:rsidR="005F1EB9" w:rsidRPr="00941E16">
          <w:rPr>
            <w:rStyle w:val="a5"/>
            <w:sz w:val="26"/>
            <w:szCs w:val="26"/>
            <w:lang w:val="en-US"/>
          </w:rPr>
          <w:t>nuelga</w:t>
        </w:r>
        <w:proofErr w:type="spellEnd"/>
        <w:r w:rsidR="005F1EB9" w:rsidRPr="00941E16">
          <w:rPr>
            <w:rStyle w:val="a5"/>
            <w:sz w:val="26"/>
            <w:szCs w:val="26"/>
          </w:rPr>
          <w:t>.</w:t>
        </w:r>
        <w:proofErr w:type="spellStart"/>
        <w:r w:rsidR="005F1EB9" w:rsidRPr="00941E16">
          <w:rPr>
            <w:rStyle w:val="a5"/>
            <w:sz w:val="26"/>
            <w:szCs w:val="26"/>
            <w:lang w:val="en-US"/>
          </w:rPr>
          <w:t>ru</w:t>
        </w:r>
        <w:proofErr w:type="spellEnd"/>
        <w:r w:rsidR="005F1EB9" w:rsidRPr="00941E16">
          <w:rPr>
            <w:rStyle w:val="a5"/>
            <w:sz w:val="26"/>
            <w:szCs w:val="26"/>
          </w:rPr>
          <w:t>/</w:t>
        </w:r>
      </w:hyperlink>
      <w:r w:rsidR="005F1EB9" w:rsidRPr="00941E16">
        <w:rPr>
          <w:sz w:val="26"/>
          <w:szCs w:val="26"/>
        </w:rPr>
        <w:t xml:space="preserve"> </w:t>
      </w:r>
      <w:r w:rsidR="00AE56D3" w:rsidRPr="00941E16">
        <w:rPr>
          <w:sz w:val="26"/>
          <w:szCs w:val="26"/>
        </w:rPr>
        <w:t>.</w:t>
      </w:r>
    </w:p>
    <w:p w:rsidR="00AE56D3" w:rsidRPr="00941E16" w:rsidRDefault="00AE56D3" w:rsidP="005F1EB9">
      <w:pPr>
        <w:pStyle w:val="a7"/>
        <w:widowControl w:val="0"/>
        <w:numPr>
          <w:ilvl w:val="0"/>
          <w:numId w:val="3"/>
        </w:numPr>
        <w:tabs>
          <w:tab w:val="left" w:pos="790"/>
        </w:tabs>
        <w:contextualSpacing/>
        <w:jc w:val="both"/>
        <w:rPr>
          <w:sz w:val="26"/>
          <w:szCs w:val="26"/>
        </w:rPr>
      </w:pPr>
      <w:r w:rsidRPr="00941E16">
        <w:rPr>
          <w:sz w:val="26"/>
          <w:szCs w:val="26"/>
        </w:rPr>
        <w:t xml:space="preserve"> </w:t>
      </w:r>
      <w:r w:rsidR="005F1EB9" w:rsidRPr="00941E16">
        <w:rPr>
          <w:sz w:val="26"/>
          <w:szCs w:val="26"/>
        </w:rPr>
        <w:t xml:space="preserve">Контроль за исполнением настоящего решения возложить на постоянную комиссию по соблюдению Регламента Совета, </w:t>
      </w:r>
      <w:proofErr w:type="gramStart"/>
      <w:r w:rsidR="005F1EB9" w:rsidRPr="00941E16">
        <w:rPr>
          <w:sz w:val="26"/>
          <w:szCs w:val="26"/>
        </w:rPr>
        <w:t>статусе</w:t>
      </w:r>
      <w:proofErr w:type="gramEnd"/>
      <w:r w:rsidR="005F1EB9" w:rsidRPr="00941E16">
        <w:rPr>
          <w:sz w:val="26"/>
          <w:szCs w:val="26"/>
        </w:rPr>
        <w:t xml:space="preserve"> и этике депутата Васильеву И.А..</w:t>
      </w:r>
      <w:r w:rsidRPr="00941E16">
        <w:rPr>
          <w:sz w:val="26"/>
          <w:szCs w:val="26"/>
        </w:rPr>
        <w:t>.</w:t>
      </w:r>
    </w:p>
    <w:p w:rsidR="00AE56D3" w:rsidRPr="00941E16" w:rsidRDefault="00AE56D3" w:rsidP="00AE56D3">
      <w:pPr>
        <w:pStyle w:val="a7"/>
        <w:widowControl w:val="0"/>
        <w:tabs>
          <w:tab w:val="left" w:pos="790"/>
        </w:tabs>
        <w:ind w:left="1069"/>
        <w:rPr>
          <w:sz w:val="26"/>
          <w:szCs w:val="26"/>
        </w:rPr>
      </w:pPr>
    </w:p>
    <w:p w:rsidR="00AE56D3" w:rsidRPr="00941E16" w:rsidRDefault="00AE56D3" w:rsidP="00AE56D3">
      <w:pPr>
        <w:pStyle w:val="a7"/>
        <w:widowControl w:val="0"/>
        <w:tabs>
          <w:tab w:val="left" w:pos="790"/>
        </w:tabs>
        <w:ind w:left="0"/>
        <w:rPr>
          <w:sz w:val="26"/>
          <w:szCs w:val="26"/>
        </w:rPr>
      </w:pPr>
      <w:r w:rsidRPr="00941E16">
        <w:rPr>
          <w:sz w:val="26"/>
          <w:szCs w:val="26"/>
        </w:rPr>
        <w:t xml:space="preserve">Глава сельского поселения            </w:t>
      </w:r>
      <w:r w:rsidR="00941E16" w:rsidRPr="00941E16">
        <w:rPr>
          <w:sz w:val="26"/>
          <w:szCs w:val="26"/>
        </w:rPr>
        <w:t xml:space="preserve">                                   </w:t>
      </w:r>
      <w:r w:rsidR="005F1EB9" w:rsidRPr="00941E16">
        <w:rPr>
          <w:sz w:val="26"/>
          <w:szCs w:val="26"/>
        </w:rPr>
        <w:t xml:space="preserve">                 О.В.Зарянова</w:t>
      </w:r>
      <w:r w:rsidRPr="00941E16">
        <w:rPr>
          <w:sz w:val="26"/>
          <w:szCs w:val="26"/>
        </w:rPr>
        <w:t xml:space="preserve">                                           </w:t>
      </w:r>
    </w:p>
    <w:p w:rsidR="00AE56D3" w:rsidRPr="00941E16" w:rsidRDefault="00AE56D3" w:rsidP="00AE56D3">
      <w:pPr>
        <w:pStyle w:val="a7"/>
        <w:widowControl w:val="0"/>
        <w:tabs>
          <w:tab w:val="left" w:pos="790"/>
        </w:tabs>
        <w:ind w:left="1069"/>
        <w:rPr>
          <w:sz w:val="26"/>
          <w:szCs w:val="26"/>
        </w:rPr>
      </w:pPr>
      <w:r w:rsidRPr="00941E16">
        <w:rPr>
          <w:sz w:val="26"/>
          <w:szCs w:val="26"/>
        </w:rPr>
        <w:lastRenderedPageBreak/>
        <w:t xml:space="preserve"> </w:t>
      </w:r>
    </w:p>
    <w:tbl>
      <w:tblPr>
        <w:tblW w:w="0" w:type="auto"/>
        <w:tblInd w:w="4503" w:type="dxa"/>
        <w:tblLook w:val="04A0"/>
      </w:tblPr>
      <w:tblGrid>
        <w:gridCol w:w="5351"/>
      </w:tblGrid>
      <w:tr w:rsidR="00AE56D3" w:rsidRPr="001167E8" w:rsidTr="00EB1694">
        <w:trPr>
          <w:trHeight w:val="2256"/>
        </w:trPr>
        <w:tc>
          <w:tcPr>
            <w:tcW w:w="5351" w:type="dxa"/>
            <w:shd w:val="clear" w:color="auto" w:fill="auto"/>
          </w:tcPr>
          <w:p w:rsidR="00AE56D3" w:rsidRPr="001167E8" w:rsidRDefault="00AE56D3" w:rsidP="00EB1694">
            <w:pPr>
              <w:rPr>
                <w:sz w:val="26"/>
                <w:szCs w:val="26"/>
              </w:rPr>
            </w:pPr>
            <w:r w:rsidRPr="001167E8">
              <w:rPr>
                <w:sz w:val="26"/>
                <w:szCs w:val="26"/>
              </w:rPr>
              <w:t>Приложение к решению Совет</w:t>
            </w:r>
            <w:r w:rsidR="005F1EB9" w:rsidRPr="001167E8">
              <w:rPr>
                <w:sz w:val="26"/>
                <w:szCs w:val="26"/>
              </w:rPr>
              <w:t>а сельского поселения Нижнеулу-Елгинский</w:t>
            </w:r>
            <w:r w:rsidRPr="001167E8">
              <w:rPr>
                <w:sz w:val="26"/>
                <w:szCs w:val="26"/>
              </w:rPr>
              <w:t xml:space="preserve"> сельсовет муниципального района Ермекеевский район Республики Башкортостан</w:t>
            </w:r>
          </w:p>
          <w:p w:rsidR="00AE56D3" w:rsidRPr="001167E8" w:rsidRDefault="00941E16" w:rsidP="00EB1694">
            <w:pPr>
              <w:rPr>
                <w:sz w:val="26"/>
                <w:szCs w:val="26"/>
              </w:rPr>
            </w:pPr>
            <w:r>
              <w:rPr>
                <w:sz w:val="26"/>
                <w:szCs w:val="26"/>
              </w:rPr>
              <w:t xml:space="preserve">№ 10/6 </w:t>
            </w:r>
            <w:r w:rsidR="00AE56D3" w:rsidRPr="001167E8">
              <w:rPr>
                <w:sz w:val="26"/>
                <w:szCs w:val="26"/>
              </w:rPr>
              <w:t xml:space="preserve">от </w:t>
            </w:r>
            <w:r>
              <w:rPr>
                <w:sz w:val="26"/>
                <w:szCs w:val="26"/>
              </w:rPr>
              <w:t>19 октября 2020 г.</w:t>
            </w:r>
          </w:p>
        </w:tc>
      </w:tr>
    </w:tbl>
    <w:p w:rsidR="00AE56D3" w:rsidRPr="001167E8" w:rsidRDefault="00AE56D3" w:rsidP="00AE56D3">
      <w:pPr>
        <w:rPr>
          <w:sz w:val="26"/>
          <w:szCs w:val="26"/>
        </w:rPr>
      </w:pPr>
    </w:p>
    <w:p w:rsidR="00AE56D3" w:rsidRPr="001167E8" w:rsidRDefault="00AE56D3" w:rsidP="00AE56D3">
      <w:pPr>
        <w:pStyle w:val="60"/>
        <w:shd w:val="clear" w:color="auto" w:fill="auto"/>
        <w:spacing w:before="0" w:line="240" w:lineRule="auto"/>
        <w:ind w:firstLine="709"/>
        <w:rPr>
          <w:rFonts w:cs="Times New Roman"/>
          <w:sz w:val="26"/>
          <w:szCs w:val="26"/>
        </w:rPr>
      </w:pPr>
      <w:r w:rsidRPr="001167E8">
        <w:rPr>
          <w:rFonts w:cs="Times New Roman"/>
          <w:sz w:val="26"/>
          <w:szCs w:val="26"/>
        </w:rPr>
        <w:t>ПОРЯДОК</w:t>
      </w:r>
    </w:p>
    <w:p w:rsidR="00AE56D3" w:rsidRPr="001167E8" w:rsidRDefault="00AE56D3" w:rsidP="00AE56D3">
      <w:pPr>
        <w:pStyle w:val="32"/>
        <w:shd w:val="clear" w:color="auto" w:fill="auto"/>
        <w:spacing w:line="240" w:lineRule="auto"/>
        <w:ind w:firstLine="709"/>
        <w:rPr>
          <w:rFonts w:cs="Times New Roman"/>
          <w:sz w:val="26"/>
          <w:szCs w:val="26"/>
        </w:rPr>
      </w:pPr>
      <w:r w:rsidRPr="001167E8">
        <w:rPr>
          <w:rFonts w:cs="Times New Roman"/>
          <w:sz w:val="26"/>
          <w:szCs w:val="26"/>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AE56D3" w:rsidRPr="001167E8" w:rsidRDefault="00AE56D3" w:rsidP="00AE56D3">
      <w:pPr>
        <w:pStyle w:val="32"/>
        <w:shd w:val="clear" w:color="auto" w:fill="auto"/>
        <w:spacing w:line="240" w:lineRule="auto"/>
        <w:ind w:firstLine="709"/>
        <w:rPr>
          <w:rFonts w:cs="Times New Roman"/>
          <w:sz w:val="26"/>
          <w:szCs w:val="26"/>
        </w:rPr>
      </w:pPr>
    </w:p>
    <w:p w:rsidR="00AE56D3" w:rsidRPr="001167E8" w:rsidRDefault="00AE56D3" w:rsidP="00AE56D3">
      <w:pPr>
        <w:tabs>
          <w:tab w:val="left" w:pos="1807"/>
          <w:tab w:val="left" w:pos="5186"/>
        </w:tabs>
        <w:rPr>
          <w:sz w:val="26"/>
          <w:szCs w:val="26"/>
        </w:rPr>
      </w:pPr>
      <w:r w:rsidRPr="001167E8">
        <w:rPr>
          <w:sz w:val="26"/>
          <w:szCs w:val="26"/>
        </w:rPr>
        <w:t xml:space="preserve">1.    </w:t>
      </w:r>
      <w:proofErr w:type="gramStart"/>
      <w:r w:rsidRPr="001167E8">
        <w:rPr>
          <w:sz w:val="26"/>
          <w:szCs w:val="26"/>
        </w:rPr>
        <w:t>Настоящим Порядком принятия решения о применении к депутату Совет</w:t>
      </w:r>
      <w:r w:rsidR="005F1EB9" w:rsidRPr="001167E8">
        <w:rPr>
          <w:sz w:val="26"/>
          <w:szCs w:val="26"/>
        </w:rPr>
        <w:t>а сельского поселения Нижнеулу-Елгински</w:t>
      </w:r>
      <w:r w:rsidRPr="001167E8">
        <w:rPr>
          <w:sz w:val="26"/>
          <w:szCs w:val="26"/>
        </w:rPr>
        <w:t>й сельсовет муниципального района Ермекеевский  район Республики Башкортостан, члену выборного органа местного самоуправления, должностному лицу сельского посе</w:t>
      </w:r>
      <w:r w:rsidR="005F1EB9" w:rsidRPr="001167E8">
        <w:rPr>
          <w:sz w:val="26"/>
          <w:szCs w:val="26"/>
        </w:rPr>
        <w:t>ления Нижнеулу-Елгински</w:t>
      </w:r>
      <w:r w:rsidRPr="001167E8">
        <w:rPr>
          <w:sz w:val="26"/>
          <w:szCs w:val="26"/>
        </w:rPr>
        <w:t xml:space="preserve">й сельсовет муниципального района Ермекеевский район Республики Башкортостан выборному должностному лицу сельского поселения </w:t>
      </w:r>
      <w:r w:rsidR="005F1EB9" w:rsidRPr="001167E8">
        <w:rPr>
          <w:sz w:val="26"/>
          <w:szCs w:val="26"/>
        </w:rPr>
        <w:t>Нижнеулу-Елгинский</w:t>
      </w:r>
      <w:r w:rsidRPr="001167E8">
        <w:rPr>
          <w:sz w:val="26"/>
          <w:szCs w:val="26"/>
        </w:rPr>
        <w:t xml:space="preserve"> сельсовет муниципального района Ермекеевский район Республики Башкортостан (далее — выборное должностное лицо) мер ответственности (далее — Порядок) определяется порядок принятия</w:t>
      </w:r>
      <w:proofErr w:type="gramEnd"/>
      <w:r w:rsidRPr="001167E8">
        <w:rPr>
          <w:sz w:val="26"/>
          <w:szCs w:val="26"/>
        </w:rPr>
        <w:t xml:space="preserve"> решения о применении к выборному должностному лицу,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2.  </w:t>
      </w:r>
      <w:proofErr w:type="gramStart"/>
      <w:r w:rsidRPr="001167E8">
        <w:rPr>
          <w:rFonts w:ascii="Times New Roman" w:hAnsi="Times New Roman" w:cs="Times New Roman"/>
          <w:sz w:val="26"/>
          <w:szCs w:val="26"/>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1) предупреждение;</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5) запрет исполнять полномочия на постоянной основе до прекращения срока его полномочий</w:t>
      </w:r>
      <w:proofErr w:type="gramStart"/>
      <w:r w:rsidRPr="001167E8">
        <w:rPr>
          <w:rFonts w:ascii="Times New Roman" w:hAnsi="Times New Roman" w:cs="Times New Roman"/>
          <w:sz w:val="26"/>
          <w:szCs w:val="26"/>
        </w:rPr>
        <w:t>.";</w:t>
      </w:r>
      <w:proofErr w:type="gramEnd"/>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lastRenderedPageBreak/>
        <w:t xml:space="preserve">3. </w:t>
      </w:r>
      <w:proofErr w:type="gramStart"/>
      <w:r w:rsidRPr="001167E8">
        <w:rPr>
          <w:rFonts w:ascii="Times New Roman" w:hAnsi="Times New Roman" w:cs="Times New Roman"/>
          <w:sz w:val="26"/>
          <w:szCs w:val="26"/>
        </w:rPr>
        <w:t xml:space="preserve">Решение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о применении мер юридической ответственности к депутату Совета сельского поселения  </w:t>
      </w:r>
      <w:r w:rsidR="005F1EB9" w:rsidRPr="001167E8">
        <w:rPr>
          <w:rFonts w:ascii="Times New Roman" w:hAnsi="Times New Roman" w:cs="Times New Roman"/>
          <w:sz w:val="26"/>
          <w:szCs w:val="26"/>
        </w:rPr>
        <w:t xml:space="preserve">Нижнеулу-Елгинский </w:t>
      </w:r>
      <w:r w:rsidRPr="001167E8">
        <w:rPr>
          <w:rFonts w:ascii="Times New Roman" w:hAnsi="Times New Roman" w:cs="Times New Roman"/>
          <w:sz w:val="26"/>
          <w:szCs w:val="26"/>
        </w:rPr>
        <w:t>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принимается не позднее шести месяцев со дня поступления в орган местного самоуправления, уполномоченный принимать соответствующее решение, заявления Главы Республики Башкортостан</w:t>
      </w:r>
      <w:proofErr w:type="gramEnd"/>
      <w:r w:rsidRPr="001167E8">
        <w:rPr>
          <w:rFonts w:ascii="Times New Roman" w:hAnsi="Times New Roman" w:cs="Times New Roman"/>
          <w:sz w:val="26"/>
          <w:szCs w:val="26"/>
        </w:rPr>
        <w:t xml:space="preserve"> </w:t>
      </w:r>
      <w:proofErr w:type="gramStart"/>
      <w:r w:rsidRPr="001167E8">
        <w:rPr>
          <w:rFonts w:ascii="Times New Roman" w:hAnsi="Times New Roman" w:cs="Times New Roman"/>
          <w:sz w:val="26"/>
          <w:szCs w:val="26"/>
        </w:rPr>
        <w:t xml:space="preserve">указанного в части 2 статьи 12.5 Закона Республики Башкортостан от 18 марта 2005 года № 162 «О местном самоуправлении в Республике Башкортостан», и не позднее трех лет со дня представления депутатом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членом выборного органа местного самоуправления, выборного должностного лица местного самоуправления сведений о своих доходах, расходах, об имуществе и обязательствах</w:t>
      </w:r>
      <w:proofErr w:type="gramEnd"/>
      <w:r w:rsidRPr="001167E8">
        <w:rPr>
          <w:rFonts w:ascii="Times New Roman" w:hAnsi="Times New Roman" w:cs="Times New Roman"/>
          <w:sz w:val="26"/>
          <w:szCs w:val="26"/>
        </w:rPr>
        <w:t xml:space="preserve">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E56D3" w:rsidRPr="001167E8" w:rsidRDefault="00AE56D3" w:rsidP="00AE56D3">
      <w:pPr>
        <w:pStyle w:val="a3"/>
        <w:ind w:firstLine="708"/>
        <w:jc w:val="both"/>
        <w:rPr>
          <w:rFonts w:ascii="Times New Roman" w:hAnsi="Times New Roman" w:cs="Times New Roman"/>
          <w:sz w:val="26"/>
          <w:szCs w:val="26"/>
        </w:rPr>
      </w:pPr>
      <w:proofErr w:type="gramStart"/>
      <w:r w:rsidRPr="001167E8">
        <w:rPr>
          <w:rFonts w:ascii="Times New Roman" w:hAnsi="Times New Roman" w:cs="Times New Roman"/>
          <w:sz w:val="26"/>
          <w:szCs w:val="26"/>
        </w:rPr>
        <w:t xml:space="preserve">Днем появления основания для применения мер юридической ответственности является день поступления в Совет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обращения Главы Республики Башкортостан с заявлением о применении мер юридической ответственности к депутату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w:t>
      </w:r>
      <w:proofErr w:type="gramEnd"/>
    </w:p>
    <w:p w:rsidR="00AE56D3" w:rsidRPr="001167E8" w:rsidRDefault="00AE56D3" w:rsidP="00AE56D3">
      <w:pPr>
        <w:pStyle w:val="a3"/>
        <w:ind w:firstLine="708"/>
        <w:jc w:val="both"/>
        <w:rPr>
          <w:rFonts w:ascii="Times New Roman" w:hAnsi="Times New Roman" w:cs="Times New Roman"/>
          <w:sz w:val="26"/>
          <w:szCs w:val="26"/>
        </w:rPr>
      </w:pPr>
      <w:proofErr w:type="gramStart"/>
      <w:r w:rsidRPr="001167E8">
        <w:rPr>
          <w:rFonts w:ascii="Times New Roman" w:hAnsi="Times New Roman" w:cs="Times New Roman"/>
          <w:sz w:val="26"/>
          <w:szCs w:val="26"/>
        </w:rPr>
        <w:t xml:space="preserve">О дате, времени и месте рассмотрения заявления Главы Республики Башкортостан депутат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должен быть уведомлен Советом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принимающим решение о применении меры ответственности, не позднее, чем за 15 дней в письменной</w:t>
      </w:r>
      <w:proofErr w:type="gramEnd"/>
      <w:r w:rsidRPr="001167E8">
        <w:rPr>
          <w:rFonts w:ascii="Times New Roman" w:hAnsi="Times New Roman" w:cs="Times New Roman"/>
          <w:sz w:val="26"/>
          <w:szCs w:val="26"/>
        </w:rPr>
        <w:t xml:space="preserve"> форме лично с приглашением в Совет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или направляется заказным письмом посредством почтовой связи. </w:t>
      </w:r>
    </w:p>
    <w:p w:rsidR="00AE56D3" w:rsidRPr="001167E8" w:rsidRDefault="00AE56D3" w:rsidP="00AE56D3">
      <w:pPr>
        <w:pStyle w:val="a3"/>
        <w:ind w:firstLine="708"/>
        <w:jc w:val="both"/>
        <w:rPr>
          <w:rFonts w:ascii="Times New Roman" w:hAnsi="Times New Roman" w:cs="Times New Roman"/>
          <w:sz w:val="26"/>
          <w:szCs w:val="26"/>
        </w:rPr>
      </w:pPr>
      <w:proofErr w:type="gramStart"/>
      <w:r w:rsidRPr="001167E8">
        <w:rPr>
          <w:rFonts w:ascii="Times New Roman" w:hAnsi="Times New Roman" w:cs="Times New Roman"/>
          <w:sz w:val="26"/>
          <w:szCs w:val="26"/>
        </w:rPr>
        <w:t xml:space="preserve">Решение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о досрочном прекращении полномочий депутата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принимается не позднее чем через 30 дней со дня появления оснований для досрочного прекращения полномочий, а если это основание появилось в период</w:t>
      </w:r>
      <w:proofErr w:type="gramEnd"/>
      <w:r w:rsidRPr="001167E8">
        <w:rPr>
          <w:rFonts w:ascii="Times New Roman" w:hAnsi="Times New Roman" w:cs="Times New Roman"/>
          <w:sz w:val="26"/>
          <w:szCs w:val="26"/>
        </w:rPr>
        <w:t xml:space="preserve"> между заседаниями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 не позднее чем через три месяца со дня появления такого основания. </w:t>
      </w:r>
    </w:p>
    <w:p w:rsidR="00AE56D3" w:rsidRPr="001167E8" w:rsidRDefault="00AE56D3" w:rsidP="00AE56D3">
      <w:pPr>
        <w:pStyle w:val="a3"/>
        <w:ind w:firstLine="708"/>
        <w:jc w:val="both"/>
        <w:rPr>
          <w:rFonts w:ascii="Times New Roman" w:hAnsi="Times New Roman" w:cs="Times New Roman"/>
          <w:sz w:val="26"/>
          <w:szCs w:val="26"/>
        </w:rPr>
      </w:pPr>
      <w:proofErr w:type="gramStart"/>
      <w:r w:rsidRPr="001167E8">
        <w:rPr>
          <w:rFonts w:ascii="Times New Roman" w:hAnsi="Times New Roman" w:cs="Times New Roman"/>
          <w:sz w:val="26"/>
          <w:szCs w:val="26"/>
        </w:rPr>
        <w:t xml:space="preserve">Вопрос о применении к депутату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одной из мер ответственности, </w:t>
      </w:r>
      <w:r w:rsidRPr="001167E8">
        <w:rPr>
          <w:rFonts w:ascii="Times New Roman" w:hAnsi="Times New Roman" w:cs="Times New Roman"/>
          <w:sz w:val="26"/>
          <w:szCs w:val="26"/>
        </w:rPr>
        <w:lastRenderedPageBreak/>
        <w:t>указанных в части 73-1 статьи 40 Федерального закона от 06 октября 2003 года № 131-ФЗ «Об общих принципах организации местного самоуправления в Российской Федерации», рассматривается на закрытом заседании Совета сельского поселения</w:t>
      </w:r>
      <w:proofErr w:type="gramEnd"/>
      <w:r w:rsidRPr="001167E8">
        <w:rPr>
          <w:rFonts w:ascii="Times New Roman" w:hAnsi="Times New Roman" w:cs="Times New Roman"/>
          <w:sz w:val="26"/>
          <w:szCs w:val="26"/>
        </w:rPr>
        <w:t xml:space="preserve">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При рассмотрении указанного вопроса на заседании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вправе присутствовать Глава Республики Башкортостан, уполномоченные им лица.</w:t>
      </w:r>
    </w:p>
    <w:p w:rsidR="00AE56D3" w:rsidRPr="001167E8" w:rsidRDefault="00AE56D3" w:rsidP="00AE56D3">
      <w:pPr>
        <w:tabs>
          <w:tab w:val="left" w:pos="1807"/>
          <w:tab w:val="left" w:pos="5186"/>
        </w:tabs>
        <w:rPr>
          <w:sz w:val="26"/>
          <w:szCs w:val="26"/>
        </w:rPr>
      </w:pPr>
      <w:r w:rsidRPr="001167E8">
        <w:rPr>
          <w:sz w:val="26"/>
          <w:szCs w:val="26"/>
        </w:rPr>
        <w:t>Выборному должностному лицу, в отношении которого на заседании</w:t>
      </w:r>
    </w:p>
    <w:p w:rsidR="00AE56D3" w:rsidRPr="001167E8" w:rsidRDefault="00AE56D3" w:rsidP="00AE56D3">
      <w:pPr>
        <w:rPr>
          <w:sz w:val="26"/>
          <w:szCs w:val="26"/>
        </w:rPr>
      </w:pPr>
      <w:r w:rsidRPr="001167E8">
        <w:rPr>
          <w:sz w:val="26"/>
          <w:szCs w:val="26"/>
        </w:rPr>
        <w:t>Совета сельского поселения</w:t>
      </w:r>
      <w:r w:rsidR="005F1EB9" w:rsidRPr="001167E8">
        <w:rPr>
          <w:sz w:val="26"/>
          <w:szCs w:val="26"/>
        </w:rPr>
        <w:t xml:space="preserve"> Нижнеулу-Елгинский </w:t>
      </w:r>
      <w:r w:rsidRPr="001167E8">
        <w:rPr>
          <w:sz w:val="26"/>
          <w:szCs w:val="26"/>
        </w:rPr>
        <w:t>сельсовет муниципального района Ермекеевский  район Республики Башкортостан рассматривается вопрос о применении мер юридической ответственности, предоставляется слово для выступления.</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5.  </w:t>
      </w:r>
      <w:proofErr w:type="gramStart"/>
      <w:r w:rsidRPr="001167E8">
        <w:rPr>
          <w:rFonts w:ascii="Times New Roman" w:hAnsi="Times New Roman" w:cs="Times New Roman"/>
          <w:sz w:val="26"/>
          <w:szCs w:val="26"/>
        </w:rPr>
        <w:t xml:space="preserve">Решение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о применении мер юридической ответственности к депутату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принимается большинством голосов от правомочной численности депутатов, тайным голосованием и подписывается председателем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w:t>
      </w:r>
      <w:proofErr w:type="gramEnd"/>
      <w:r w:rsidRPr="001167E8">
        <w:rPr>
          <w:rFonts w:ascii="Times New Roman" w:hAnsi="Times New Roman" w:cs="Times New Roman"/>
          <w:sz w:val="26"/>
          <w:szCs w:val="26"/>
        </w:rPr>
        <w:t xml:space="preserve"> район Республики Башкортостан.</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r>
      <w:proofErr w:type="gramStart"/>
      <w:r w:rsidRPr="001167E8">
        <w:rPr>
          <w:rFonts w:ascii="Times New Roman" w:hAnsi="Times New Roman" w:cs="Times New Roman"/>
          <w:sz w:val="26"/>
          <w:szCs w:val="26"/>
        </w:rPr>
        <w:t xml:space="preserve">Депутат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в отношении которого рассматривается вопрос о применении к нему мер юридической ответственности, на заседаниях постоянных комиссий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и заседании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w:t>
      </w:r>
      <w:proofErr w:type="gramEnd"/>
      <w:r w:rsidRPr="001167E8">
        <w:rPr>
          <w:rFonts w:ascii="Times New Roman" w:hAnsi="Times New Roman" w:cs="Times New Roman"/>
          <w:sz w:val="26"/>
          <w:szCs w:val="26"/>
        </w:rPr>
        <w:t xml:space="preserve"> Республики Башкортостан участие в голосовании не принимает.</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Депутат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 выборного органа местного самоуправления, выборное должностное лицо местного самоуправления, в отношении которого рассматривается вопрос о применении мер юридической ответственности, заявляет до начала голосования о самоотводе. Самоотвод удовлетворяется без голосования.</w:t>
      </w:r>
    </w:p>
    <w:p w:rsidR="00AE56D3" w:rsidRPr="001167E8" w:rsidRDefault="00AE56D3" w:rsidP="00AE56D3">
      <w:pPr>
        <w:pStyle w:val="a3"/>
        <w:ind w:firstLine="708"/>
        <w:jc w:val="both"/>
        <w:rPr>
          <w:rFonts w:ascii="Times New Roman" w:hAnsi="Times New Roman" w:cs="Times New Roman"/>
          <w:sz w:val="26"/>
          <w:szCs w:val="26"/>
        </w:rPr>
      </w:pPr>
      <w:proofErr w:type="gramStart"/>
      <w:r w:rsidRPr="001167E8">
        <w:rPr>
          <w:rFonts w:ascii="Times New Roman" w:hAnsi="Times New Roman" w:cs="Times New Roman"/>
          <w:sz w:val="26"/>
          <w:szCs w:val="26"/>
        </w:rPr>
        <w:t xml:space="preserve">В случае отсутствия депутата Совета сельского поселения  </w:t>
      </w:r>
      <w:r w:rsidR="005F1EB9"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в отношении которого рассматривается вопрос о применении мер юридической ответственности, и который был надлежащим образом уведомлен о дате, времени и месте рассмотрения, решение принимается без его участия.</w:t>
      </w:r>
      <w:proofErr w:type="gramEnd"/>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По поступившему заявлению  председатель Совета сельского поселения  </w:t>
      </w:r>
      <w:r w:rsidR="001167E8"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осуществляет процедуру рассмотрения вопросов в следующем порядке:</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оглашает поступившее заявление;</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lastRenderedPageBreak/>
        <w:t>- объявляет о наличии кворума для решения вопроса о применении меры ответственности;</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 оглашает письменные пояснения депутата Совета сельского поселения  </w:t>
      </w:r>
      <w:r w:rsidR="001167E8"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w:t>
      </w:r>
      <w:proofErr w:type="gramStart"/>
      <w:r w:rsidRPr="001167E8">
        <w:rPr>
          <w:rFonts w:ascii="Times New Roman" w:hAnsi="Times New Roman" w:cs="Times New Roman"/>
          <w:sz w:val="26"/>
          <w:szCs w:val="26"/>
        </w:rPr>
        <w:t>самоуправления</w:t>
      </w:r>
      <w:proofErr w:type="gramEnd"/>
      <w:r w:rsidRPr="001167E8">
        <w:rPr>
          <w:rFonts w:ascii="Times New Roman" w:hAnsi="Times New Roman" w:cs="Times New Roman"/>
          <w:sz w:val="26"/>
          <w:szCs w:val="26"/>
        </w:rPr>
        <w:t xml:space="preserve"> в отношении которого поступило заявление;</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 предлагает депутатам и иным лицам, присутствующим на заседании Совета сельского поселения  </w:t>
      </w:r>
      <w:r w:rsidR="001167E8"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высказать мнения относительно рассматриваемого вопроса;</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проведение процедуры голосования;</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после оглашения результатов принятого решения о применении меры ответственности разъясняет сроки его изготовления и обнародования.</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По итогам голосования Совет сельского поселения  </w:t>
      </w:r>
      <w:r w:rsidR="001167E8"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утверждает протокол и принимает определенное итогами голосования решение.</w:t>
      </w:r>
    </w:p>
    <w:p w:rsidR="00AE56D3" w:rsidRPr="001167E8" w:rsidRDefault="00AE56D3" w:rsidP="00AE56D3">
      <w:pPr>
        <w:rPr>
          <w:sz w:val="26"/>
          <w:szCs w:val="26"/>
        </w:rPr>
      </w:pPr>
      <w:r w:rsidRPr="001167E8">
        <w:rPr>
          <w:sz w:val="26"/>
          <w:szCs w:val="26"/>
        </w:rPr>
        <w:t>6.</w:t>
      </w:r>
      <w:r w:rsidRPr="001167E8">
        <w:rPr>
          <w:sz w:val="26"/>
          <w:szCs w:val="26"/>
        </w:rPr>
        <w:tab/>
        <w:t xml:space="preserve">В случае принятия решения о применении мер </w:t>
      </w:r>
      <w:proofErr w:type="gramStart"/>
      <w:r w:rsidRPr="001167E8">
        <w:rPr>
          <w:sz w:val="26"/>
          <w:szCs w:val="26"/>
        </w:rPr>
        <w:t>юридической</w:t>
      </w:r>
      <w:proofErr w:type="gramEnd"/>
    </w:p>
    <w:p w:rsidR="00AE56D3" w:rsidRPr="001167E8" w:rsidRDefault="00AE56D3" w:rsidP="00AE56D3">
      <w:pPr>
        <w:rPr>
          <w:sz w:val="26"/>
          <w:szCs w:val="26"/>
        </w:rPr>
      </w:pPr>
      <w:r w:rsidRPr="001167E8">
        <w:rPr>
          <w:sz w:val="26"/>
          <w:szCs w:val="26"/>
        </w:rPr>
        <w:t xml:space="preserve">ответственности к главе сельского поселения </w:t>
      </w:r>
      <w:r w:rsidR="001167E8" w:rsidRPr="001167E8">
        <w:rPr>
          <w:sz w:val="26"/>
          <w:szCs w:val="26"/>
        </w:rPr>
        <w:t>Нижнеулу-Елгинский</w:t>
      </w:r>
      <w:r w:rsidRPr="001167E8">
        <w:rPr>
          <w:sz w:val="26"/>
          <w:szCs w:val="26"/>
        </w:rPr>
        <w:t xml:space="preserve"> сельсовет муниципального района Ермекеевский  район Республики Башкортостан,  данное решение  подписывается  депутатом, председательствующим на заседании Совета сельского поселения </w:t>
      </w:r>
      <w:r w:rsidR="001167E8" w:rsidRPr="001167E8">
        <w:rPr>
          <w:sz w:val="26"/>
          <w:szCs w:val="26"/>
        </w:rPr>
        <w:t>Нижнеулу-Елгинский</w:t>
      </w:r>
      <w:r w:rsidRPr="001167E8">
        <w:rPr>
          <w:sz w:val="26"/>
          <w:szCs w:val="26"/>
        </w:rPr>
        <w:t xml:space="preserve"> сельсовет муниципального района Ермекеевский  район Республики Башкортостан.</w:t>
      </w:r>
    </w:p>
    <w:p w:rsidR="00AE56D3" w:rsidRPr="001167E8" w:rsidRDefault="00AE56D3" w:rsidP="00AE56D3">
      <w:pPr>
        <w:pStyle w:val="a3"/>
        <w:jc w:val="both"/>
        <w:rPr>
          <w:rFonts w:ascii="Times New Roman" w:hAnsi="Times New Roman" w:cs="Times New Roman"/>
          <w:sz w:val="26"/>
          <w:szCs w:val="26"/>
        </w:rPr>
      </w:pPr>
      <w:r w:rsidRPr="001167E8">
        <w:rPr>
          <w:rFonts w:ascii="Times New Roman" w:hAnsi="Times New Roman" w:cs="Times New Roman"/>
          <w:sz w:val="26"/>
          <w:szCs w:val="26"/>
        </w:rPr>
        <w:t xml:space="preserve">7.  </w:t>
      </w:r>
      <w:proofErr w:type="gramStart"/>
      <w:r w:rsidRPr="001167E8">
        <w:rPr>
          <w:rFonts w:ascii="Times New Roman" w:hAnsi="Times New Roman" w:cs="Times New Roman"/>
          <w:sz w:val="26"/>
          <w:szCs w:val="26"/>
        </w:rPr>
        <w:t xml:space="preserve">Информация о применении мер юридической ответственности к депутату Совета сельского поселения  </w:t>
      </w:r>
      <w:r w:rsidR="001167E8"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члену выборного органа местного самоуправления, выборному должностному лицу местного самоуправления в течение 10 рабочих дней со дня принятия решения размещается на официальном сайте сельского поселения  </w:t>
      </w:r>
      <w:r w:rsidR="001167E8"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и находится на сайте не менее одного года. </w:t>
      </w:r>
      <w:proofErr w:type="gramEnd"/>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 xml:space="preserve">В информации в отношении депутата Совета сельского поселения  </w:t>
      </w:r>
      <w:r w:rsidR="001167E8" w:rsidRPr="001167E8">
        <w:rPr>
          <w:rFonts w:ascii="Times New Roman" w:hAnsi="Times New Roman" w:cs="Times New Roman"/>
          <w:sz w:val="26"/>
          <w:szCs w:val="26"/>
        </w:rPr>
        <w:t>Нижнеулу-Елгинский</w:t>
      </w:r>
      <w:r w:rsidRPr="001167E8">
        <w:rPr>
          <w:rFonts w:ascii="Times New Roman" w:hAnsi="Times New Roman" w:cs="Times New Roman"/>
          <w:sz w:val="26"/>
          <w:szCs w:val="26"/>
        </w:rPr>
        <w:t xml:space="preserve"> сельсовет муниципального района Ермекеевский район Республики Башкортостан, члена выборного органа местного самоуправления, выборного должностного лица местного самоуправления, к которым применена мера ответственности, указываются:</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t>1) фамилия, имя, отчество;</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t>2) должность;</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t>3) основание для применения меры ответственности;</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t>4) принятая мера ответственности;</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t>5) срок действия меры ответственности (при наличии);</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t>6) наименование органа местного самоуправления, принявшего решение о применении меры ответственности;</w:t>
      </w:r>
    </w:p>
    <w:p w:rsidR="00AE56D3" w:rsidRPr="001167E8" w:rsidRDefault="00AE56D3" w:rsidP="00AE56D3">
      <w:pPr>
        <w:pStyle w:val="a3"/>
        <w:ind w:firstLine="708"/>
        <w:jc w:val="both"/>
        <w:rPr>
          <w:rFonts w:ascii="Times New Roman" w:hAnsi="Times New Roman" w:cs="Times New Roman"/>
          <w:sz w:val="26"/>
          <w:szCs w:val="26"/>
        </w:rPr>
      </w:pPr>
      <w:r w:rsidRPr="001167E8">
        <w:rPr>
          <w:rFonts w:ascii="Times New Roman" w:hAnsi="Times New Roman" w:cs="Times New Roman"/>
          <w:sz w:val="26"/>
          <w:szCs w:val="26"/>
        </w:rPr>
        <w:tab/>
        <w:t>7) реквизиты муниципального правового акта, на основании которого принята мера ответственности.</w:t>
      </w:r>
    </w:p>
    <w:p w:rsidR="00AE56D3" w:rsidRPr="001167E8" w:rsidRDefault="00AE56D3" w:rsidP="00AE56D3">
      <w:pPr>
        <w:rPr>
          <w:sz w:val="26"/>
          <w:szCs w:val="26"/>
        </w:rPr>
      </w:pPr>
      <w:r w:rsidRPr="001167E8">
        <w:rPr>
          <w:sz w:val="26"/>
          <w:szCs w:val="26"/>
        </w:rPr>
        <w:t xml:space="preserve">Кроме того, копия решения направляется Главе Республики Башкортостан.   </w:t>
      </w:r>
    </w:p>
    <w:p w:rsidR="00AE56D3" w:rsidRPr="00EF7063" w:rsidRDefault="00AE56D3" w:rsidP="00AE56D3"/>
    <w:p w:rsidR="00B36768" w:rsidRPr="00771BA7" w:rsidRDefault="00B36768" w:rsidP="00771BA7">
      <w:pPr>
        <w:jc w:val="both"/>
      </w:pPr>
    </w:p>
    <w:sectPr w:rsidR="00B36768" w:rsidRPr="00771BA7" w:rsidSect="009D225B">
      <w:pgSz w:w="11906" w:h="16838"/>
      <w:pgMar w:top="851" w:right="851"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A6EDF"/>
    <w:multiLevelType w:val="hybridMultilevel"/>
    <w:tmpl w:val="5956AF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D71FB2"/>
    <w:multiLevelType w:val="multilevel"/>
    <w:tmpl w:val="E67CD93A"/>
    <w:lvl w:ilvl="0">
      <w:start w:val="1"/>
      <w:numFmt w:val="decimal"/>
      <w:lvlText w:val="%1"/>
      <w:lvlJc w:val="left"/>
      <w:pPr>
        <w:ind w:left="450" w:hanging="450"/>
      </w:pPr>
      <w:rPr>
        <w:rFonts w:hint="default"/>
      </w:rPr>
    </w:lvl>
    <w:lvl w:ilvl="1">
      <w:start w:val="1"/>
      <w:numFmt w:val="decimal"/>
      <w:lvlText w:val="%1.%2"/>
      <w:lvlJc w:val="left"/>
      <w:pPr>
        <w:ind w:left="1018" w:hanging="45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EBC5976"/>
    <w:multiLevelType w:val="hybridMultilevel"/>
    <w:tmpl w:val="46187A34"/>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1791C"/>
    <w:rsid w:val="000F19D1"/>
    <w:rsid w:val="001167E8"/>
    <w:rsid w:val="0011791C"/>
    <w:rsid w:val="0022031C"/>
    <w:rsid w:val="003160F3"/>
    <w:rsid w:val="00344C6F"/>
    <w:rsid w:val="0044598B"/>
    <w:rsid w:val="00546718"/>
    <w:rsid w:val="00570FFC"/>
    <w:rsid w:val="005F1EB9"/>
    <w:rsid w:val="006D0ED8"/>
    <w:rsid w:val="00724E3B"/>
    <w:rsid w:val="00771BA7"/>
    <w:rsid w:val="00930493"/>
    <w:rsid w:val="00930AF7"/>
    <w:rsid w:val="00941E16"/>
    <w:rsid w:val="00957932"/>
    <w:rsid w:val="00996CA7"/>
    <w:rsid w:val="009D225B"/>
    <w:rsid w:val="00A10065"/>
    <w:rsid w:val="00AE56D3"/>
    <w:rsid w:val="00B06CCC"/>
    <w:rsid w:val="00B36768"/>
    <w:rsid w:val="00BE7630"/>
    <w:rsid w:val="00C879AE"/>
    <w:rsid w:val="00CD1F3B"/>
    <w:rsid w:val="00CE3339"/>
    <w:rsid w:val="00E2391D"/>
    <w:rsid w:val="00E57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9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11791C"/>
    <w:pPr>
      <w:ind w:firstLine="720"/>
    </w:pPr>
    <w:rPr>
      <w:sz w:val="28"/>
      <w:szCs w:val="28"/>
    </w:rPr>
  </w:style>
  <w:style w:type="character" w:customStyle="1" w:styleId="30">
    <w:name w:val="Основной текст с отступом 3 Знак"/>
    <w:basedOn w:val="a0"/>
    <w:link w:val="3"/>
    <w:uiPriority w:val="99"/>
    <w:semiHidden/>
    <w:rsid w:val="0011791C"/>
    <w:rPr>
      <w:rFonts w:ascii="Times New Roman" w:eastAsia="Times New Roman" w:hAnsi="Times New Roman" w:cs="Times New Roman"/>
      <w:sz w:val="28"/>
      <w:szCs w:val="28"/>
      <w:lang w:eastAsia="ru-RU"/>
    </w:rPr>
  </w:style>
  <w:style w:type="paragraph" w:customStyle="1" w:styleId="21">
    <w:name w:val="Основной текст 21"/>
    <w:basedOn w:val="a"/>
    <w:rsid w:val="0011791C"/>
    <w:pPr>
      <w:suppressAutoHyphens/>
    </w:pPr>
    <w:rPr>
      <w:sz w:val="28"/>
      <w:lang w:eastAsia="ar-SA"/>
    </w:rPr>
  </w:style>
  <w:style w:type="paragraph" w:customStyle="1" w:styleId="ConsPlusNormal">
    <w:name w:val="ConsPlusNormal"/>
    <w:rsid w:val="0011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spacing="1"/>
    </w:pPr>
  </w:style>
  <w:style w:type="character" w:styleId="a5">
    <w:name w:val="Hyperlink"/>
    <w:basedOn w:val="a0"/>
    <w:uiPriority w:val="99"/>
    <w:unhideWhenUsed/>
    <w:rsid w:val="00CD1F3B"/>
    <w:rPr>
      <w:color w:val="0000FF"/>
      <w:u w:val="single"/>
    </w:rPr>
  </w:style>
  <w:style w:type="character" w:styleId="a6">
    <w:name w:val="Strong"/>
    <w:basedOn w:val="a0"/>
    <w:uiPriority w:val="22"/>
    <w:qFormat/>
    <w:rsid w:val="00CD1F3B"/>
    <w:rPr>
      <w:b/>
      <w:bCs/>
    </w:rPr>
  </w:style>
  <w:style w:type="paragraph" w:styleId="a7">
    <w:name w:val="List Paragraph"/>
    <w:basedOn w:val="a"/>
    <w:uiPriority w:val="34"/>
    <w:qFormat/>
    <w:rsid w:val="00AE56D3"/>
    <w:pPr>
      <w:ind w:left="708"/>
    </w:pPr>
  </w:style>
  <w:style w:type="character" w:customStyle="1" w:styleId="31">
    <w:name w:val="Основной текст (3)_"/>
    <w:link w:val="32"/>
    <w:locked/>
    <w:rsid w:val="00AE56D3"/>
    <w:rPr>
      <w:rFonts w:ascii="Times New Roman" w:eastAsia="Times New Roman" w:hAnsi="Times New Roman"/>
      <w:b/>
      <w:bCs/>
      <w:sz w:val="18"/>
      <w:szCs w:val="18"/>
      <w:shd w:val="clear" w:color="auto" w:fill="FFFFFF"/>
    </w:rPr>
  </w:style>
  <w:style w:type="paragraph" w:customStyle="1" w:styleId="32">
    <w:name w:val="Основной текст (3)"/>
    <w:basedOn w:val="a"/>
    <w:link w:val="31"/>
    <w:rsid w:val="00AE56D3"/>
    <w:pPr>
      <w:widowControl w:val="0"/>
      <w:shd w:val="clear" w:color="auto" w:fill="FFFFFF"/>
      <w:spacing w:line="413" w:lineRule="exact"/>
      <w:jc w:val="center"/>
    </w:pPr>
    <w:rPr>
      <w:rFonts w:cstheme="minorBidi"/>
      <w:b/>
      <w:bCs/>
      <w:sz w:val="18"/>
      <w:szCs w:val="18"/>
      <w:lang w:eastAsia="en-US"/>
    </w:rPr>
  </w:style>
  <w:style w:type="character" w:customStyle="1" w:styleId="6">
    <w:name w:val="Основной текст (6)_"/>
    <w:link w:val="60"/>
    <w:locked/>
    <w:rsid w:val="00AE56D3"/>
    <w:rPr>
      <w:rFonts w:ascii="Times New Roman" w:eastAsia="Times New Roman" w:hAnsi="Times New Roman"/>
      <w:b/>
      <w:bCs/>
      <w:sz w:val="18"/>
      <w:szCs w:val="18"/>
      <w:shd w:val="clear" w:color="auto" w:fill="FFFFFF"/>
    </w:rPr>
  </w:style>
  <w:style w:type="paragraph" w:customStyle="1" w:styleId="60">
    <w:name w:val="Основной текст (6)"/>
    <w:basedOn w:val="a"/>
    <w:link w:val="6"/>
    <w:rsid w:val="00AE56D3"/>
    <w:pPr>
      <w:widowControl w:val="0"/>
      <w:shd w:val="clear" w:color="auto" w:fill="FFFFFF"/>
      <w:spacing w:before="240" w:line="0" w:lineRule="atLeast"/>
      <w:jc w:val="center"/>
    </w:pPr>
    <w:rPr>
      <w:rFonts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84528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uelg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2356</Words>
  <Characters>13433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11</cp:revision>
  <cp:lastPrinted>2020-10-21T05:08:00Z</cp:lastPrinted>
  <dcterms:created xsi:type="dcterms:W3CDTF">2020-02-17T06:28:00Z</dcterms:created>
  <dcterms:modified xsi:type="dcterms:W3CDTF">2020-10-21T05:10:00Z</dcterms:modified>
</cp:coreProperties>
</file>