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2E" w:rsidRPr="00BD511B" w:rsidRDefault="00164D2E" w:rsidP="001F48FA">
      <w:pPr>
        <w:pStyle w:val="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  <w:r w:rsidRPr="00BD511B">
        <w:rPr>
          <w:sz w:val="24"/>
          <w:szCs w:val="24"/>
        </w:rPr>
        <w:t xml:space="preserve">Приложение № 7 к решению Совета </w:t>
      </w:r>
      <w:r w:rsidR="001F48FA">
        <w:rPr>
          <w:sz w:val="24"/>
          <w:szCs w:val="24"/>
        </w:rPr>
        <w:t xml:space="preserve">сельского поселения Нижнеулу-Елгинский сельсовет </w:t>
      </w:r>
      <w:r w:rsidRPr="00BD511B">
        <w:rPr>
          <w:sz w:val="24"/>
          <w:szCs w:val="24"/>
        </w:rPr>
        <w:t xml:space="preserve">муниципального района Ермекеевский район Республики Башкортостан от </w:t>
      </w:r>
      <w:r w:rsidR="001F48FA">
        <w:rPr>
          <w:sz w:val="24"/>
          <w:szCs w:val="24"/>
        </w:rPr>
        <w:t xml:space="preserve">15 декабря </w:t>
      </w:r>
      <w:r w:rsidRPr="00BD511B">
        <w:rPr>
          <w:sz w:val="24"/>
          <w:szCs w:val="24"/>
        </w:rPr>
        <w:t>20</w:t>
      </w:r>
      <w:r w:rsidR="00972F1C" w:rsidRPr="00BD511B">
        <w:rPr>
          <w:sz w:val="24"/>
          <w:szCs w:val="24"/>
        </w:rPr>
        <w:t xml:space="preserve">21 </w:t>
      </w:r>
      <w:r w:rsidR="001F48FA">
        <w:rPr>
          <w:sz w:val="24"/>
          <w:szCs w:val="24"/>
        </w:rPr>
        <w:t>г. № 18/ 13</w:t>
      </w:r>
    </w:p>
    <w:p w:rsidR="00164D2E" w:rsidRPr="00BD511B" w:rsidRDefault="00164D2E" w:rsidP="00164D2E">
      <w:pPr>
        <w:pStyle w:val="3"/>
        <w:shd w:val="clear" w:color="auto" w:fill="auto"/>
        <w:spacing w:after="596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Методика определения начальной (минимальной) стоимости платы по договору на право размещения нестационарного торгового объекта на территории </w:t>
      </w:r>
      <w:r w:rsidR="001F48FA">
        <w:rPr>
          <w:sz w:val="28"/>
          <w:szCs w:val="28"/>
        </w:rPr>
        <w:t xml:space="preserve">сельского поселения Нижнеулу-Елгинский сельсовет </w:t>
      </w:r>
      <w:r w:rsidRPr="00BD511B">
        <w:rPr>
          <w:sz w:val="28"/>
          <w:szCs w:val="28"/>
        </w:rPr>
        <w:t>муниципального района Ермекеевский район Республики Башкортостан</w:t>
      </w:r>
    </w:p>
    <w:p w:rsidR="00164D2E" w:rsidRPr="00BD511B" w:rsidRDefault="00164D2E" w:rsidP="00164D2E">
      <w:pPr>
        <w:pStyle w:val="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>Формула для расчета размера начальной (минимальной) платы по договору</w:t>
      </w:r>
      <w:r w:rsidRPr="00BD511B">
        <w:rPr>
          <w:sz w:val="28"/>
          <w:szCs w:val="28"/>
        </w:rPr>
        <w:tab/>
        <w:t>на право размещения специализированного нестационарного</w:t>
      </w:r>
    </w:p>
    <w:p w:rsidR="00164D2E" w:rsidRPr="00BD511B" w:rsidRDefault="00164D2E" w:rsidP="00164D2E">
      <w:pPr>
        <w:pStyle w:val="3"/>
        <w:shd w:val="clear" w:color="auto" w:fill="auto"/>
        <w:spacing w:after="0" w:line="326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>торгового объекта на территории муниципального района Ермекеевский район:</w:t>
      </w:r>
    </w:p>
    <w:p w:rsidR="00164D2E" w:rsidRPr="00BD511B" w:rsidRDefault="00164D2E" w:rsidP="00164D2E">
      <w:pPr>
        <w:pStyle w:val="3"/>
        <w:shd w:val="clear" w:color="auto" w:fill="auto"/>
        <w:spacing w:after="0" w:line="326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 xml:space="preserve"> = С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К</w:t>
      </w:r>
      <w:r w:rsidR="00B406A2">
        <w:rPr>
          <w:rStyle w:val="115pt"/>
          <w:sz w:val="28"/>
          <w:szCs w:val="28"/>
        </w:rPr>
        <w:t>мест</w:t>
      </w:r>
      <w:proofErr w:type="spellEnd"/>
      <w:r w:rsidRPr="00BD511B">
        <w:rPr>
          <w:rStyle w:val="115pt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K</w:t>
      </w:r>
      <w:r w:rsidRPr="00BD511B">
        <w:rPr>
          <w:rStyle w:val="115pt"/>
          <w:sz w:val="28"/>
          <w:szCs w:val="28"/>
          <w:lang w:val="en-US"/>
        </w:rPr>
        <w:t>s</w:t>
      </w:r>
      <w:r w:rsidRPr="00BD511B">
        <w:rPr>
          <w:rStyle w:val="115pt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У</w:t>
      </w:r>
      <w:r w:rsidR="00B406A2">
        <w:rPr>
          <w:rStyle w:val="115pt"/>
          <w:sz w:val="28"/>
          <w:szCs w:val="28"/>
        </w:rPr>
        <w:t>врем</w:t>
      </w:r>
      <w:proofErr w:type="spellEnd"/>
      <w:r w:rsidRPr="00BD511B">
        <w:rPr>
          <w:sz w:val="28"/>
          <w:szCs w:val="28"/>
        </w:rPr>
        <w:t>,</w:t>
      </w:r>
    </w:p>
    <w:p w:rsidR="00164D2E" w:rsidRPr="00BD511B" w:rsidRDefault="00164D2E" w:rsidP="00164D2E">
      <w:pPr>
        <w:pStyle w:val="20"/>
        <w:shd w:val="clear" w:color="auto" w:fill="auto"/>
        <w:spacing w:after="0" w:line="317" w:lineRule="exact"/>
        <w:ind w:left="12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где:</w:t>
      </w:r>
    </w:p>
    <w:p w:rsidR="00164D2E" w:rsidRPr="00BD511B" w:rsidRDefault="00164D2E" w:rsidP="00164D2E">
      <w:pPr>
        <w:pStyle w:val="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ab/>
        <w:t xml:space="preserve">- </w:t>
      </w:r>
      <w:proofErr w:type="gramStart"/>
      <w:r w:rsidRPr="00BD511B">
        <w:rPr>
          <w:sz w:val="28"/>
          <w:szCs w:val="28"/>
        </w:rPr>
        <w:t>размер</w:t>
      </w:r>
      <w:proofErr w:type="gramEnd"/>
      <w:r w:rsidRPr="00BD511B">
        <w:rPr>
          <w:sz w:val="28"/>
          <w:szCs w:val="28"/>
        </w:rPr>
        <w:t xml:space="preserve"> платы по договору на право размещения нестационарного</w:t>
      </w:r>
    </w:p>
    <w:p w:rsidR="00164D2E" w:rsidRPr="00BD511B" w:rsidRDefault="00164D2E" w:rsidP="00164D2E">
      <w:pPr>
        <w:pStyle w:val="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торгового объекта стартовый (руб./место) за период пользования;</w:t>
      </w:r>
    </w:p>
    <w:p w:rsidR="00164D2E" w:rsidRPr="00BD511B" w:rsidRDefault="00164D2E" w:rsidP="00164D2E">
      <w:pPr>
        <w:pStyle w:val="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С</w:t>
      </w:r>
      <w:r w:rsidRPr="00BD511B">
        <w:rPr>
          <w:sz w:val="28"/>
          <w:szCs w:val="28"/>
        </w:rPr>
        <w:tab/>
        <w:t>- базовый размер платы по договору на право размещения</w:t>
      </w:r>
    </w:p>
    <w:p w:rsidR="00164D2E" w:rsidRPr="00BD511B" w:rsidRDefault="00164D2E" w:rsidP="00164D2E">
      <w:pPr>
        <w:pStyle w:val="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нестационарного торгового объекта (руб./место);</w:t>
      </w:r>
    </w:p>
    <w:p w:rsidR="00164D2E" w:rsidRPr="00BD511B" w:rsidRDefault="00164D2E" w:rsidP="00164D2E">
      <w:pPr>
        <w:pStyle w:val="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К</w:t>
      </w:r>
      <w:r w:rsidRPr="00BD511B">
        <w:rPr>
          <w:rStyle w:val="115pt"/>
          <w:sz w:val="28"/>
          <w:szCs w:val="28"/>
        </w:rPr>
        <w:t>мест</w:t>
      </w:r>
      <w:proofErr w:type="spellEnd"/>
      <w:r w:rsidRPr="00BD511B">
        <w:rPr>
          <w:sz w:val="28"/>
          <w:szCs w:val="28"/>
        </w:rPr>
        <w:tab/>
        <w:t>-</w:t>
      </w:r>
      <w:r w:rsidRPr="00BD511B">
        <w:rPr>
          <w:sz w:val="28"/>
          <w:szCs w:val="28"/>
        </w:rPr>
        <w:tab/>
        <w:t>коэффициент,</w:t>
      </w:r>
      <w:r w:rsidRPr="00BD511B">
        <w:rPr>
          <w:sz w:val="28"/>
          <w:szCs w:val="28"/>
        </w:rPr>
        <w:tab/>
        <w:t>учитывающий</w:t>
      </w:r>
      <w:r w:rsidRPr="00BD511B">
        <w:rPr>
          <w:sz w:val="28"/>
          <w:szCs w:val="28"/>
        </w:rPr>
        <w:tab/>
        <w:t>территориальное</w:t>
      </w:r>
    </w:p>
    <w:p w:rsidR="00164D2E" w:rsidRPr="00BD511B" w:rsidRDefault="00164D2E" w:rsidP="00164D2E">
      <w:pPr>
        <w:pStyle w:val="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месторасположение объекта;</w:t>
      </w:r>
    </w:p>
    <w:p w:rsidR="00164D2E" w:rsidRPr="00BD511B" w:rsidRDefault="00067E0D" w:rsidP="00164D2E">
      <w:pPr>
        <w:pStyle w:val="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1F48FA">
        <w:rPr>
          <w:sz w:val="28"/>
          <w:szCs w:val="28"/>
          <w:lang w:val="en-US"/>
        </w:rPr>
        <w:t>K</w:t>
      </w:r>
      <w:r w:rsidRPr="001F48FA">
        <w:rPr>
          <w:rStyle w:val="115pt"/>
          <w:sz w:val="28"/>
          <w:szCs w:val="28"/>
          <w:lang w:val="en-US"/>
        </w:rPr>
        <w:t>s</w:t>
      </w:r>
      <w:r w:rsidRPr="001F48FA">
        <w:rPr>
          <w:sz w:val="28"/>
          <w:szCs w:val="28"/>
        </w:rPr>
        <w:t xml:space="preserve"> </w:t>
      </w:r>
      <w:r w:rsidR="00164D2E" w:rsidRPr="001F48FA">
        <w:rPr>
          <w:rStyle w:val="115pt"/>
          <w:sz w:val="28"/>
          <w:szCs w:val="28"/>
        </w:rPr>
        <w:tab/>
      </w:r>
      <w:r w:rsidR="00164D2E" w:rsidRPr="001F48FA">
        <w:rPr>
          <w:sz w:val="28"/>
          <w:szCs w:val="28"/>
        </w:rPr>
        <w:t xml:space="preserve">- </w:t>
      </w:r>
      <w:proofErr w:type="gramStart"/>
      <w:r w:rsidR="00164D2E" w:rsidRPr="001F48FA">
        <w:rPr>
          <w:sz w:val="28"/>
          <w:szCs w:val="28"/>
        </w:rPr>
        <w:t>коэффициент</w:t>
      </w:r>
      <w:proofErr w:type="gramEnd"/>
      <w:r w:rsidR="00164D2E" w:rsidRPr="001F48FA">
        <w:rPr>
          <w:sz w:val="28"/>
          <w:szCs w:val="28"/>
        </w:rPr>
        <w:t>, учитывающий площадь объекта;</w:t>
      </w:r>
    </w:p>
    <w:p w:rsidR="00164D2E" w:rsidRPr="00BD511B" w:rsidRDefault="00164D2E" w:rsidP="00164D2E">
      <w:pPr>
        <w:pStyle w:val="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У</w:t>
      </w:r>
      <w:r w:rsidR="00B406A2">
        <w:rPr>
          <w:rStyle w:val="115pt"/>
          <w:sz w:val="28"/>
          <w:szCs w:val="28"/>
        </w:rPr>
        <w:t>врем</w:t>
      </w:r>
      <w:proofErr w:type="spellEnd"/>
      <w:r w:rsidRPr="00BD511B">
        <w:rPr>
          <w:rStyle w:val="115pt"/>
          <w:sz w:val="28"/>
          <w:szCs w:val="28"/>
        </w:rPr>
        <w:tab/>
      </w:r>
      <w:r w:rsidRPr="00BD511B">
        <w:rPr>
          <w:sz w:val="28"/>
          <w:szCs w:val="28"/>
        </w:rPr>
        <w:t>- количество месяцев, на которое предоставляется место для</w:t>
      </w:r>
    </w:p>
    <w:p w:rsidR="00164D2E" w:rsidRPr="00BD511B" w:rsidRDefault="00164D2E" w:rsidP="00164D2E">
      <w:pPr>
        <w:pStyle w:val="3"/>
        <w:shd w:val="clear" w:color="auto" w:fill="auto"/>
        <w:spacing w:line="317" w:lineRule="exact"/>
        <w:ind w:left="120" w:right="4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164D2E" w:rsidRDefault="00164D2E" w:rsidP="00164D2E">
      <w:pPr>
        <w:pStyle w:val="3"/>
        <w:shd w:val="clear" w:color="auto" w:fill="auto"/>
        <w:spacing w:after="237" w:line="317" w:lineRule="exact"/>
        <w:ind w:right="40" w:firstLine="0"/>
      </w:pPr>
      <w:r w:rsidRPr="00BD511B">
        <w:rPr>
          <w:sz w:val="28"/>
          <w:szCs w:val="28"/>
        </w:rPr>
        <w:t>Таблица базового размера платы по договору за право размещения нестационарных торговых объектов на территории муниципального района Ермекеевский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89"/>
        <w:gridCol w:w="2550"/>
        <w:gridCol w:w="3407"/>
        <w:gridCol w:w="1418"/>
      </w:tblGrid>
      <w:tr w:rsidR="009A539B" w:rsidRPr="00946287" w:rsidTr="0015688A">
        <w:tc>
          <w:tcPr>
            <w:tcW w:w="563" w:type="dxa"/>
            <w:vAlign w:val="center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vAlign w:val="center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специализаций 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Минимальный ассортиментный перечень</w:t>
            </w:r>
          </w:p>
        </w:tc>
        <w:tc>
          <w:tcPr>
            <w:tcW w:w="3407" w:type="dxa"/>
            <w:vAlign w:val="center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Номенклатура дополнительных групп товаров в соответствии со специализацией</w:t>
            </w:r>
          </w:p>
        </w:tc>
        <w:tc>
          <w:tcPr>
            <w:tcW w:w="1418" w:type="dxa"/>
            <w:vAlign w:val="center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Базовая начальная цена (С) (руб./место) в месяц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пшеничной муки;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ржаной муки;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ржано-пшеничной муки;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мелкоштучные хлебобулочные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бакалейные товары;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хлебобулочные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мука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смеси;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крупа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макаронные изделия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масла растительные;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каши, картофель быстрого приготовления;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товары",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изделия",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минимального ассортиментного перечня и по номенклатуре дополнительных групп товаров специализаций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"Хлеб", "Хлеб, хлебобулочные изделия"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"Мед"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"Мясная гастрономия",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колбасы и колбасные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из полуфабрикатов высокой степени готовности;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сухие молочные продукты;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молокосодержащие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спреды;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молочные, сгущенное молоко;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молочные товары;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F1C"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овощи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фрукты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сезонные фрукты, ягоды, грибы и бахчевые культуры;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плодоовощная переработанная, мед;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плоды семечковых, ореховых культур, сухофрукты;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плодоовощные консервы;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фарши мясные;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субпродукты;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охлажденные, замороженные;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пряности (сухие концентраты, приправы);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"Рыба",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"Рыбная гастрономия"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рыбные охлажденные, замороженные;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морепродукты пищевые;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и пресервы рыбные;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икра, икорные продукты;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рулеты рыбные;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замороженные овощи, фрукты и ягоды;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хлебобулочные замороженные полуфабрикаты;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"Квас"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квас брожения в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F1C"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"Напитки",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"Прохладительные напитки",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"Соки, воды"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на розлив и (или)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квас на розлив и (или)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из минимального ассортиментного перечня специализации товаров "Снеки";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F1C"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"Бахчевые культуры",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арбузы;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"Продовольственные товары",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"Продукты"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"Снеки"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продукция)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"Общественное питание"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"Кафе",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"Быстрое питание",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общественного питания из полуфабрикатов высокой степени готовности (кулинарный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из замороженных полуфабрикатов;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минимального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ассортиментного перечня специализации товаров "Снеки";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"Горячие напитки"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горшечные (комнатные) растения;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растениями;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кашпо, горшки, вазы;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9A539B" w:rsidRPr="00BD511B" w:rsidRDefault="00972F1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"Ели, сосны, лапник"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лапник еловый и сосновый;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игрушки и украшения;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подставки;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9A539B" w:rsidRPr="00BD511B" w:rsidRDefault="00972F1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D511B">
              <w:rPr>
                <w:rFonts w:ascii="Times New Roman" w:eastAsia="Times New Roman" w:hAnsi="Times New Roman" w:cs="Times New Roman"/>
                <w:color w:val="auto"/>
              </w:rPr>
              <w:t>1500</w:t>
            </w:r>
          </w:p>
          <w:p w:rsidR="009A539B" w:rsidRPr="00BD511B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D511B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животными, птицами и рыбами;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аксессуары и одежда для животных;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и аквариумы;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"Проездные билеты",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9A539B" w:rsidRPr="00BD511B" w:rsidRDefault="00FE22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театральные билеты;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билеты на культурно-массовые, зрелищные и спортивные мероприятия;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профильные печатные издания;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9A539B" w:rsidRPr="00BD511B" w:rsidRDefault="00FE22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  <w:p w:rsidR="009A539B" w:rsidRPr="00BD511B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пироги;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пирожки;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пончики;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8A"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атласы автомобильных дорог;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схемы метрополитена, картосхемы, путеводители;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открытки, конверты;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9A539B" w:rsidRPr="00BD511B" w:rsidRDefault="00FE22D9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9A539B" w:rsidRPr="00BD511B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D511B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наклейки, открытки, календари;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путеводители, карты, атласы автомобильных дорог;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школьно-письменные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почтовые маркированные конверты и открытки;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украшения;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телефонные и Интернет-карты;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зонты, дождевики;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сим-карты, USB-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фотопечати;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выдача периодических печатных изданий или непериодической печатной продукции, купленных дистанционно (через сеть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Интернет);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9A539B" w:rsidRPr="00BD511B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</w:tcPr>
          <w:p w:rsidR="009A539B" w:rsidRPr="00BD511B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15688A" w:rsidRPr="00946287" w:rsidTr="0015688A">
        <w:tc>
          <w:tcPr>
            <w:tcW w:w="563" w:type="dxa"/>
          </w:tcPr>
          <w:p w:rsidR="0015688A" w:rsidRPr="00BD511B" w:rsidRDefault="0015688A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15688A" w:rsidRPr="00BD511B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</w:tc>
        <w:tc>
          <w:tcPr>
            <w:tcW w:w="2550" w:type="dxa"/>
          </w:tcPr>
          <w:p w:rsidR="0015688A" w:rsidRPr="00BD511B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15688A" w:rsidRPr="00BD511B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15688A" w:rsidRPr="00BD511B" w:rsidRDefault="00FE22D9" w:rsidP="00156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аудио-, фото-, видео- и цифровая портативная техника и аппаратура;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, планшетные компьютеры, электронные книги;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GPS-навигаторы, видеорегистраторы,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иная аудио-, фото-, видео- и цифровая техника и аппаратура и сопутствующие;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для обеспечения сотовой связи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"Аксессуары"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"Галантерейные товары",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перчатки, шарфы, ремни, носки, чулки и колготки;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брелоки;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заколки;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9A539B" w:rsidRPr="00BF0DE1" w:rsidRDefault="0015688A" w:rsidP="0041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детское питание в промышленной упаковке;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для детей (одежда, обувь);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"Сувениры (Народные промыслы)",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печатная продукция, открытки, путеводители;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изобразительного искусства;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88A"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бытовая химия;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личной гигиены, бритвенные принадлежности;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кухонная утварь;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промыслы)", "Одежда", "Обувь", "Автозапчасти"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обувь мужская, и (или) женская, и (или) детская, и (или) спортивная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средства и аксессуары по уходу за обувью;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4176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"Пиротехнические изделия",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"Пиротехника",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"Парфюмерные и косметические товары",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гигиеническая;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чистка обуви",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обуви",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изготовление металлоизделий",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бытовых приборов",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часов",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и (или) часов, и (или) телефонов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"Бытовые услуги",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Мультисервис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из одного или нескольких минимальных ассортиментных перечней специализаций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5688A" w:rsidRPr="00946287" w:rsidTr="0015688A">
        <w:trPr>
          <w:trHeight w:val="2691"/>
        </w:trPr>
        <w:tc>
          <w:tcPr>
            <w:tcW w:w="563" w:type="dxa"/>
          </w:tcPr>
          <w:p w:rsidR="0015688A" w:rsidRPr="00BF0DE1" w:rsidRDefault="0015688A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"Фотоуслуги"</w:t>
            </w:r>
          </w:p>
        </w:tc>
        <w:tc>
          <w:tcPr>
            <w:tcW w:w="2550" w:type="dxa"/>
          </w:tcPr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фотоаппаратура;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проявка фотопленок;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15688A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15688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F0DE1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15688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F0DE1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заточке коньков, ремонту велосипедов, роликовых коньков, скейтбордов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венки, и (или) гирлянды, и (или) букеты из искусственных и (или) живых цветов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траурные ленты, покрывала, саваны;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тапочки, нарукавные повязки;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подушечки для наград, фото на керамике или других материалах;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иные непродовольственные ритуальные принадлежности и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ритуальные услуги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авто-,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велозапасные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авто-,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иные авто-,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"Автомойка",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"Мойка"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сезонной и внеплановой замене шин;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иные сопутствующие авто-,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атласы;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брошюры по экскурсионным маршрутам;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справочники;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схемы туристических маршрутов;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иная картографическая продукция;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Парафармацевтическая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минеральные воды;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лечебного, детского и диетического питания;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очковая оптика и средства ухода за ней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"Клубника",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клубника;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15688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F0DE1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Почтомат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одного класса в соответствии с Общероссийским </w:t>
            </w:r>
            <w:hyperlink r:id="rId6" w:history="1">
              <w:r w:rsidRPr="00BF0D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театральных, концертных постановок и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развлекательных мероприятий;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спортивных мероприятий;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билеты;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15688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F0DE1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"Часы"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прочие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ремешки, ленты и браслеты для часов, предназначенных для ношения на себе или с собой, их части;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корпуса для часов, не предназначенных для ношения на себе или с собой, и аналогичные корпуса для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9A539B" w:rsidRPr="00BF0DE1" w:rsidRDefault="009A539B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9A539B" w:rsidRPr="00BF0DE1" w:rsidRDefault="0041766E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8A"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-услуги"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A539B" w:rsidRPr="00946287" w:rsidTr="0015688A">
        <w:tc>
          <w:tcPr>
            <w:tcW w:w="563" w:type="dxa"/>
          </w:tcPr>
          <w:p w:rsidR="009A539B" w:rsidRPr="00BF0DE1" w:rsidRDefault="009A539B" w:rsidP="009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высокой степени готовности;</w:t>
            </w:r>
          </w:p>
          <w:p w:rsidR="009A539B" w:rsidRPr="00BF0DE1" w:rsidRDefault="009A539B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9A539B" w:rsidRPr="00BF0DE1" w:rsidRDefault="0015688A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64D2E" w:rsidRDefault="00164D2E" w:rsidP="00164D2E">
      <w:pPr>
        <w:rPr>
          <w:sz w:val="2"/>
          <w:szCs w:val="2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BF0DE1" w:rsidRDefault="00BF0DE1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164D2E" w:rsidRPr="00BD511B" w:rsidRDefault="00164D2E" w:rsidP="00164D2E">
      <w:pPr>
        <w:pStyle w:val="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  <w:r w:rsidRPr="00BD511B">
        <w:rPr>
          <w:sz w:val="28"/>
          <w:szCs w:val="28"/>
        </w:rPr>
        <w:t>Таблица коэффициентов площади объектов нестационарной торговой сети, общественного питания и оказания услуг на территории</w:t>
      </w:r>
      <w:r w:rsidR="001F48FA">
        <w:rPr>
          <w:sz w:val="28"/>
          <w:szCs w:val="28"/>
        </w:rPr>
        <w:t xml:space="preserve"> сельского поселения Нижнеулу-Елгинский сельсовет</w:t>
      </w:r>
      <w:r w:rsidRPr="00BD511B">
        <w:rPr>
          <w:sz w:val="28"/>
          <w:szCs w:val="28"/>
        </w:rPr>
        <w:t xml:space="preserve"> муниципального района Ермекеевский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525"/>
      </w:tblGrid>
      <w:tr w:rsidR="00164D2E" w:rsidRPr="009A539B" w:rsidTr="009A539B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  <w:lang w:val="en-US"/>
              </w:rPr>
              <w:t>N</w:t>
            </w:r>
          </w:p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4"/>
                <w:szCs w:val="24"/>
              </w:rPr>
            </w:pPr>
            <w:r w:rsidRPr="00DB04CA">
              <w:rPr>
                <w:rStyle w:val="21"/>
                <w:sz w:val="24"/>
                <w:szCs w:val="24"/>
              </w:rPr>
              <w:t>Коэффициенты площади (</w:t>
            </w:r>
            <w:r w:rsidR="00067E0D" w:rsidRPr="00DB04CA">
              <w:rPr>
                <w:sz w:val="28"/>
                <w:szCs w:val="28"/>
                <w:lang w:val="en-US"/>
              </w:rPr>
              <w:t xml:space="preserve"> K</w:t>
            </w:r>
            <w:r w:rsidR="00067E0D" w:rsidRPr="00DB04CA">
              <w:rPr>
                <w:rStyle w:val="115pt"/>
                <w:sz w:val="28"/>
                <w:szCs w:val="28"/>
                <w:lang w:val="en-US"/>
              </w:rPr>
              <w:t>s</w:t>
            </w:r>
            <w:r w:rsidR="00067E0D" w:rsidRPr="00DB04CA">
              <w:rPr>
                <w:rStyle w:val="21"/>
                <w:sz w:val="24"/>
                <w:szCs w:val="24"/>
              </w:rPr>
              <w:t xml:space="preserve"> </w:t>
            </w:r>
            <w:r w:rsidRPr="00DB04CA">
              <w:rPr>
                <w:rStyle w:val="21"/>
                <w:sz w:val="24"/>
                <w:szCs w:val="24"/>
              </w:rPr>
              <w:t>)</w:t>
            </w:r>
          </w:p>
        </w:tc>
      </w:tr>
      <w:tr w:rsidR="00164D2E" w:rsidRPr="009A539B" w:rsidTr="009A539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CC3808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 xml:space="preserve">Нестационарный объект площадью, равной 30 и до </w:t>
            </w:r>
            <w:r w:rsidR="00BF0DE1">
              <w:rPr>
                <w:rStyle w:val="21"/>
                <w:sz w:val="24"/>
                <w:szCs w:val="24"/>
              </w:rPr>
              <w:t>5</w:t>
            </w:r>
            <w:r w:rsidRPr="00BD511B">
              <w:rPr>
                <w:rStyle w:val="21"/>
                <w:sz w:val="24"/>
                <w:szCs w:val="24"/>
              </w:rPr>
              <w:t>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2,0</w:t>
            </w:r>
          </w:p>
        </w:tc>
      </w:tr>
      <w:tr w:rsidR="00164D2E" w:rsidRPr="009A539B" w:rsidTr="009A539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CC3808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1,6</w:t>
            </w:r>
          </w:p>
        </w:tc>
      </w:tr>
      <w:tr w:rsidR="00164D2E" w:rsidRPr="009A539B" w:rsidTr="009A539B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CC3808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1,4</w:t>
            </w:r>
          </w:p>
        </w:tc>
      </w:tr>
      <w:tr w:rsidR="00164D2E" w:rsidRPr="009A539B" w:rsidTr="009A539B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CC3808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BD511B">
              <w:rPr>
                <w:rStyle w:val="21"/>
                <w:sz w:val="24"/>
                <w:szCs w:val="24"/>
              </w:rPr>
              <w:t>0,8</w:t>
            </w:r>
          </w:p>
        </w:tc>
      </w:tr>
      <w:tr w:rsidR="00164D2E" w:rsidRPr="009A539B" w:rsidTr="009A539B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D2E" w:rsidRPr="00BD511B" w:rsidRDefault="00CC3808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E" w:rsidRPr="00BD511B" w:rsidRDefault="00164D2E" w:rsidP="009A539B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0,5</w:t>
            </w:r>
          </w:p>
        </w:tc>
      </w:tr>
    </w:tbl>
    <w:p w:rsidR="00164D2E" w:rsidRPr="009A539B" w:rsidRDefault="00164D2E" w:rsidP="00164D2E">
      <w:pPr>
        <w:rPr>
          <w:sz w:val="18"/>
          <w:szCs w:val="18"/>
        </w:rPr>
      </w:pPr>
    </w:p>
    <w:p w:rsidR="00164D2E" w:rsidRPr="009A539B" w:rsidRDefault="00164D2E" w:rsidP="00164D2E">
      <w:pPr>
        <w:pStyle w:val="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p w:rsidR="00164D2E" w:rsidRPr="00BD511B" w:rsidRDefault="00164D2E" w:rsidP="00164D2E">
      <w:pPr>
        <w:pStyle w:val="3"/>
        <w:shd w:val="clear" w:color="auto" w:fill="auto"/>
        <w:spacing w:after="297" w:line="317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</w:t>
      </w:r>
      <w:r w:rsidR="001F48FA">
        <w:rPr>
          <w:sz w:val="28"/>
          <w:szCs w:val="28"/>
        </w:rPr>
        <w:t xml:space="preserve">сельского поселения Нижнеулу-Елгинский сельсовет </w:t>
      </w:r>
      <w:r w:rsidRPr="00BD511B">
        <w:rPr>
          <w:sz w:val="28"/>
          <w:szCs w:val="28"/>
        </w:rPr>
        <w:t>муниципального района Ермекеевский район</w:t>
      </w:r>
      <w:r w:rsidR="001F48FA">
        <w:rPr>
          <w:sz w:val="28"/>
          <w:szCs w:val="28"/>
        </w:rPr>
        <w:t xml:space="preserve"> </w:t>
      </w:r>
    </w:p>
    <w:p w:rsidR="009A539B" w:rsidRDefault="009A539B" w:rsidP="009A539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621"/>
      </w:tblGrid>
      <w:tr w:rsidR="009A539B" w:rsidRPr="00BD511B" w:rsidTr="009A539B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9B" w:rsidRPr="00BD511B" w:rsidRDefault="009A539B" w:rsidP="009A539B">
            <w:pPr>
              <w:pStyle w:val="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№</w:t>
            </w:r>
          </w:p>
          <w:p w:rsidR="009A539B" w:rsidRPr="00BD511B" w:rsidRDefault="009A539B" w:rsidP="009A539B">
            <w:pPr>
              <w:pStyle w:val="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39B" w:rsidRPr="00BD511B" w:rsidRDefault="009A539B" w:rsidP="009A539B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Наименование населенных пунктов (</w:t>
            </w:r>
            <w:r w:rsidRPr="00BD511B">
              <w:rPr>
                <w:rStyle w:val="21"/>
                <w:color w:val="FF0000"/>
                <w:sz w:val="24"/>
                <w:szCs w:val="24"/>
              </w:rPr>
              <w:t xml:space="preserve">и улиц) </w:t>
            </w:r>
            <w:r w:rsidR="001F48FA">
              <w:rPr>
                <w:rStyle w:val="21"/>
                <w:sz w:val="24"/>
                <w:szCs w:val="24"/>
              </w:rPr>
              <w:t>сельского поселения Нижнеулу-Елгинский сельсовет</w:t>
            </w:r>
            <w:r w:rsidRPr="00BD511B">
              <w:rPr>
                <w:rStyle w:val="21"/>
                <w:sz w:val="24"/>
                <w:szCs w:val="24"/>
              </w:rPr>
              <w:t xml:space="preserve"> муниципального района </w:t>
            </w:r>
            <w:r w:rsidRPr="00BD511B">
              <w:rPr>
                <w:sz w:val="24"/>
                <w:szCs w:val="24"/>
              </w:rPr>
              <w:t xml:space="preserve"> Ермекеевский</w:t>
            </w:r>
            <w:r w:rsidRPr="00BD511B">
              <w:rPr>
                <w:rStyle w:val="21"/>
                <w:sz w:val="24"/>
                <w:szCs w:val="24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39B" w:rsidRPr="00BD511B" w:rsidRDefault="009A539B" w:rsidP="009A539B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Коэффициенты</w:t>
            </w:r>
          </w:p>
          <w:p w:rsidR="009A539B" w:rsidRPr="00BD511B" w:rsidRDefault="009A539B" w:rsidP="009A539B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месторасположения</w:t>
            </w:r>
          </w:p>
          <w:p w:rsidR="009A539B" w:rsidRPr="00BD511B" w:rsidRDefault="009A539B" w:rsidP="009A539B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(</w:t>
            </w:r>
            <w:proofErr w:type="spellStart"/>
            <w:r w:rsidRPr="00BD511B">
              <w:rPr>
                <w:rStyle w:val="21"/>
                <w:sz w:val="24"/>
                <w:szCs w:val="24"/>
              </w:rPr>
              <w:t>Кмест</w:t>
            </w:r>
            <w:proofErr w:type="spellEnd"/>
            <w:r w:rsidRPr="00BD511B">
              <w:rPr>
                <w:rStyle w:val="21"/>
                <w:sz w:val="24"/>
                <w:szCs w:val="24"/>
              </w:rPr>
              <w:t>.)</w:t>
            </w:r>
          </w:p>
        </w:tc>
      </w:tr>
      <w:tr w:rsidR="009A539B" w:rsidRPr="00BD511B" w:rsidTr="003F79CA">
        <w:trPr>
          <w:trHeight w:hRule="exact" w:val="24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39B" w:rsidRDefault="009A539B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rStyle w:val="21"/>
                <w:sz w:val="24"/>
                <w:szCs w:val="24"/>
              </w:rPr>
            </w:pPr>
            <w:r w:rsidRPr="00BD511B">
              <w:rPr>
                <w:rStyle w:val="21"/>
                <w:sz w:val="24"/>
                <w:szCs w:val="24"/>
              </w:rPr>
              <w:t>1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rStyle w:val="21"/>
                <w:sz w:val="24"/>
                <w:szCs w:val="24"/>
              </w:rPr>
            </w:pP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</w:p>
          <w:p w:rsidR="003F79CA" w:rsidRPr="00BD511B" w:rsidRDefault="003F79CA" w:rsidP="009A539B">
            <w:pPr>
              <w:pStyle w:val="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983" w:rsidRDefault="00761983" w:rsidP="009A539B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Ермекеевский район, с.Нижнеулу-Елга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</w:p>
          <w:p w:rsidR="00761983" w:rsidRDefault="00761983" w:rsidP="009A539B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Ермекеевский район, д. Новониколаевка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</w:p>
          <w:p w:rsidR="00761983" w:rsidRPr="003F79CA" w:rsidRDefault="00761983" w:rsidP="003F79CA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"/>
                <w:sz w:val="24"/>
                <w:szCs w:val="24"/>
              </w:rPr>
              <w:t xml:space="preserve">Ермекеевский район, </w:t>
            </w:r>
            <w:r w:rsidR="001F48FA">
              <w:rPr>
                <w:rStyle w:val="21"/>
                <w:sz w:val="24"/>
                <w:szCs w:val="24"/>
              </w:rPr>
              <w:t>с.</w:t>
            </w:r>
            <w:r>
              <w:rPr>
                <w:rStyle w:val="21"/>
                <w:sz w:val="24"/>
                <w:szCs w:val="24"/>
              </w:rPr>
              <w:t>Большезингереево</w:t>
            </w:r>
            <w:r w:rsidR="003F79CA">
              <w:rPr>
                <w:rStyle w:val="21"/>
                <w:sz w:val="24"/>
                <w:szCs w:val="24"/>
              </w:rPr>
              <w:t>, с.Верхнеулу-Елга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9B" w:rsidRDefault="00761983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0,8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</w:p>
          <w:p w:rsidR="00761983" w:rsidRDefault="00761983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0,7</w:t>
            </w: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</w:p>
          <w:p w:rsidR="003F79CA" w:rsidRDefault="003F79CA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  <w:sz w:val="24"/>
                <w:szCs w:val="24"/>
              </w:rPr>
            </w:pPr>
          </w:p>
          <w:p w:rsidR="00761983" w:rsidRDefault="00761983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0,6</w:t>
            </w:r>
          </w:p>
          <w:p w:rsidR="00761983" w:rsidRPr="00BD511B" w:rsidRDefault="00761983" w:rsidP="009A539B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8E2D63" w:rsidRPr="009A539B" w:rsidRDefault="008E2D63" w:rsidP="00126531">
      <w:pPr>
        <w:jc w:val="center"/>
        <w:rPr>
          <w:sz w:val="18"/>
          <w:szCs w:val="18"/>
        </w:rPr>
      </w:pPr>
    </w:p>
    <w:sectPr w:rsidR="008E2D63" w:rsidRPr="009A539B" w:rsidSect="00972F1C">
      <w:footerReference w:type="default" r:id="rId7"/>
      <w:pgSz w:w="11909" w:h="16838"/>
      <w:pgMar w:top="1068" w:right="569" w:bottom="1259" w:left="11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BC" w:rsidRDefault="00AF2DBC">
      <w:r>
        <w:separator/>
      </w:r>
    </w:p>
  </w:endnote>
  <w:endnote w:type="continuationSeparator" w:id="0">
    <w:p w:rsidR="00AF2DBC" w:rsidRDefault="00A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FA" w:rsidRDefault="001F48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F632D1F" wp14:editId="4AC7037C">
              <wp:simplePos x="0" y="0"/>
              <wp:positionH relativeFrom="page">
                <wp:posOffset>6455410</wp:posOffset>
              </wp:positionH>
              <wp:positionV relativeFrom="page">
                <wp:posOffset>9961880</wp:posOffset>
              </wp:positionV>
              <wp:extent cx="78105" cy="196850"/>
              <wp:effectExtent l="0" t="0" r="1905" b="444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8FA" w:rsidRDefault="001F48F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2D1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08.3pt;margin-top:784.4pt;width:6.15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OqgIAAKY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" filled="f" stroked="f">
              <v:textbox style="mso-fit-shape-to-text:t" inset="0,0,0,0">
                <w:txbxContent>
                  <w:p w:rsidR="001F48FA" w:rsidRDefault="001F48F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BC" w:rsidRDefault="00AF2DBC">
      <w:r>
        <w:separator/>
      </w:r>
    </w:p>
  </w:footnote>
  <w:footnote w:type="continuationSeparator" w:id="0">
    <w:p w:rsidR="00AF2DBC" w:rsidRDefault="00AF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2E"/>
    <w:rsid w:val="00067E0D"/>
    <w:rsid w:val="000E0F2A"/>
    <w:rsid w:val="00126531"/>
    <w:rsid w:val="0015688A"/>
    <w:rsid w:val="00164D2E"/>
    <w:rsid w:val="001E0F35"/>
    <w:rsid w:val="001F48FA"/>
    <w:rsid w:val="003F79CA"/>
    <w:rsid w:val="0041766E"/>
    <w:rsid w:val="00684230"/>
    <w:rsid w:val="00713BDA"/>
    <w:rsid w:val="00761983"/>
    <w:rsid w:val="00862FEE"/>
    <w:rsid w:val="008E2D63"/>
    <w:rsid w:val="00972F1C"/>
    <w:rsid w:val="009A539B"/>
    <w:rsid w:val="009A6415"/>
    <w:rsid w:val="00AA5113"/>
    <w:rsid w:val="00AB059D"/>
    <w:rsid w:val="00AB2D96"/>
    <w:rsid w:val="00AF2DBC"/>
    <w:rsid w:val="00B406A2"/>
    <w:rsid w:val="00BD511B"/>
    <w:rsid w:val="00BF0DE1"/>
    <w:rsid w:val="00C26D5E"/>
    <w:rsid w:val="00CC3808"/>
    <w:rsid w:val="00DB04CA"/>
    <w:rsid w:val="00E43F11"/>
    <w:rsid w:val="00EB36DB"/>
    <w:rsid w:val="00ED268D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34B7-F855-4C2D-AA8E-3FDF694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4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4D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16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164D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164D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164D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64D2E"/>
    <w:pPr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64D2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9A5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6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4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41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FD40BFD67AEA293FA12D5822F6DEF379F56E0A43C640DB6D3057C43F50CAAAC1954978AFCC18457E181FF4E1Eb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1</cp:lastModifiedBy>
  <cp:revision>19</cp:revision>
  <cp:lastPrinted>2021-12-15T09:26:00Z</cp:lastPrinted>
  <dcterms:created xsi:type="dcterms:W3CDTF">2021-11-29T04:04:00Z</dcterms:created>
  <dcterms:modified xsi:type="dcterms:W3CDTF">2021-12-23T10:44:00Z</dcterms:modified>
</cp:coreProperties>
</file>